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55480" w14:textId="12593B2E" w:rsidR="003B15F1" w:rsidRDefault="005D4882" w:rsidP="002F0E5E">
      <w:pPr>
        <w:jc w:val="center"/>
        <w:rPr>
          <w:rFonts w:ascii="Times New Roman" w:hAnsi="Times New Roman"/>
          <w:b/>
          <w:sz w:val="28"/>
        </w:rPr>
      </w:pPr>
      <w:bookmarkStart w:id="0" w:name="_Hlk134195362"/>
      <w:bookmarkEnd w:id="0"/>
      <w:r>
        <w:rPr>
          <w:noProof/>
        </w:rPr>
        <w:drawing>
          <wp:anchor distT="0" distB="0" distL="114300" distR="114300" simplePos="0" relativeHeight="251659264" behindDoc="0" locked="0" layoutInCell="1" allowOverlap="1" wp14:anchorId="7BB35270" wp14:editId="3D8DAD0D">
            <wp:simplePos x="0" y="0"/>
            <wp:positionH relativeFrom="margin">
              <wp:posOffset>2506980</wp:posOffset>
            </wp:positionH>
            <wp:positionV relativeFrom="paragraph">
              <wp:posOffset>0</wp:posOffset>
            </wp:positionV>
            <wp:extent cx="708660" cy="843915"/>
            <wp:effectExtent l="0" t="0" r="0" b="0"/>
            <wp:wrapSquare wrapText="bothSides"/>
            <wp:docPr id="2092754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8660" cy="843915"/>
                    </a:xfrm>
                    <a:prstGeom prst="rect">
                      <a:avLst/>
                    </a:prstGeom>
                    <a:noFill/>
                  </pic:spPr>
                </pic:pic>
              </a:graphicData>
            </a:graphic>
            <wp14:sizeRelH relativeFrom="margin">
              <wp14:pctWidth>0</wp14:pctWidth>
            </wp14:sizeRelH>
            <wp14:sizeRelV relativeFrom="margin">
              <wp14:pctHeight>0</wp14:pctHeight>
            </wp14:sizeRelV>
          </wp:anchor>
        </w:drawing>
      </w:r>
    </w:p>
    <w:p w14:paraId="3C6ED635" w14:textId="77777777" w:rsidR="005D4882" w:rsidRDefault="005D4882" w:rsidP="005D4882">
      <w:pPr>
        <w:spacing w:after="0"/>
        <w:jc w:val="center"/>
        <w:rPr>
          <w:rFonts w:ascii="Times New Roman" w:hAnsi="Times New Roman"/>
          <w:bCs/>
          <w:sz w:val="36"/>
        </w:rPr>
      </w:pPr>
    </w:p>
    <w:p w14:paraId="752978E7" w14:textId="77777777" w:rsidR="005D4882" w:rsidRDefault="005D4882" w:rsidP="005D4882">
      <w:pPr>
        <w:spacing w:after="0"/>
        <w:jc w:val="center"/>
        <w:rPr>
          <w:rFonts w:ascii="Times New Roman" w:hAnsi="Times New Roman"/>
          <w:bCs/>
          <w:sz w:val="18"/>
          <w:szCs w:val="18"/>
        </w:rPr>
      </w:pPr>
    </w:p>
    <w:p w14:paraId="2026B974" w14:textId="77777777" w:rsidR="00C02F89" w:rsidRPr="00C02F89" w:rsidRDefault="00C02F89" w:rsidP="005D4882">
      <w:pPr>
        <w:spacing w:after="0"/>
        <w:jc w:val="center"/>
        <w:rPr>
          <w:rFonts w:ascii="Times New Roman" w:hAnsi="Times New Roman"/>
          <w:bCs/>
          <w:sz w:val="18"/>
          <w:szCs w:val="18"/>
        </w:rPr>
      </w:pPr>
    </w:p>
    <w:p w14:paraId="24F403A2" w14:textId="77777777" w:rsidR="002543C3" w:rsidRPr="007450B5" w:rsidRDefault="002543C3" w:rsidP="002543C3">
      <w:pPr>
        <w:spacing w:after="119" w:line="259" w:lineRule="auto"/>
        <w:ind w:left="10" w:right="5" w:hanging="10"/>
        <w:jc w:val="center"/>
        <w:rPr>
          <w:rFonts w:ascii="Times New Roman" w:hAnsi="Times New Roman"/>
          <w:b/>
        </w:rPr>
      </w:pPr>
      <w:r w:rsidRPr="00491054">
        <w:rPr>
          <w:rFonts w:ascii="Times New Roman" w:hAnsi="Times New Roman"/>
          <w:b/>
          <w:sz w:val="24"/>
        </w:rPr>
        <w:t>Hull and East Riding Chess Association (Registered Charity 1155858)</w:t>
      </w:r>
    </w:p>
    <w:p w14:paraId="6E776682" w14:textId="12AE525C" w:rsidR="000F30ED" w:rsidRDefault="00AF4B15" w:rsidP="005D4882">
      <w:pPr>
        <w:spacing w:after="0"/>
        <w:jc w:val="center"/>
        <w:rPr>
          <w:rFonts w:ascii="Times New Roman" w:hAnsi="Times New Roman"/>
          <w:bCs/>
          <w:sz w:val="36"/>
        </w:rPr>
      </w:pPr>
      <w:r>
        <w:rPr>
          <w:rFonts w:ascii="Times New Roman" w:hAnsi="Times New Roman"/>
          <w:bCs/>
          <w:sz w:val="36"/>
        </w:rPr>
        <w:t>MINUTES</w:t>
      </w:r>
    </w:p>
    <w:p w14:paraId="7C8503D4" w14:textId="77777777" w:rsidR="005D4882" w:rsidRPr="006E2382" w:rsidRDefault="005D4882" w:rsidP="005D4882">
      <w:pPr>
        <w:spacing w:after="0"/>
        <w:jc w:val="center"/>
        <w:rPr>
          <w:rFonts w:ascii="Times New Roman" w:hAnsi="Times New Roman"/>
          <w:bCs/>
          <w:sz w:val="16"/>
          <w:szCs w:val="16"/>
        </w:rPr>
      </w:pPr>
    </w:p>
    <w:p w14:paraId="75A4798B" w14:textId="39EF1CF6" w:rsidR="000F30ED" w:rsidRDefault="000F30ED" w:rsidP="000F30ED">
      <w:pPr>
        <w:rPr>
          <w:rFonts w:ascii="Times New Roman" w:hAnsi="Times New Roman"/>
          <w:szCs w:val="20"/>
        </w:rPr>
      </w:pPr>
      <w:r w:rsidRPr="00F604B2">
        <w:rPr>
          <w:rFonts w:ascii="Times New Roman" w:hAnsi="Times New Roman"/>
          <w:szCs w:val="20"/>
        </w:rPr>
        <w:t xml:space="preserve">Meeting of the </w:t>
      </w:r>
      <w:r>
        <w:rPr>
          <w:rFonts w:ascii="Times New Roman" w:hAnsi="Times New Roman"/>
          <w:szCs w:val="20"/>
        </w:rPr>
        <w:t>Executive Committee</w:t>
      </w:r>
      <w:r w:rsidRPr="00F604B2">
        <w:rPr>
          <w:rFonts w:ascii="Times New Roman" w:hAnsi="Times New Roman"/>
          <w:szCs w:val="20"/>
        </w:rPr>
        <w:t xml:space="preserve"> of the Hull and </w:t>
      </w:r>
      <w:r w:rsidR="002553F2">
        <w:rPr>
          <w:rFonts w:ascii="Times New Roman" w:hAnsi="Times New Roman"/>
          <w:szCs w:val="20"/>
        </w:rPr>
        <w:t>East Riding</w:t>
      </w:r>
      <w:r w:rsidRPr="00F604B2">
        <w:rPr>
          <w:rFonts w:ascii="Times New Roman" w:hAnsi="Times New Roman"/>
          <w:szCs w:val="20"/>
        </w:rPr>
        <w:t xml:space="preserve"> Chess Association: </w:t>
      </w:r>
      <w:r w:rsidR="00AF4B15">
        <w:rPr>
          <w:rFonts w:ascii="Times New Roman" w:hAnsi="Times New Roman"/>
          <w:szCs w:val="20"/>
        </w:rPr>
        <w:t>h</w:t>
      </w:r>
      <w:r w:rsidRPr="00F604B2">
        <w:rPr>
          <w:rFonts w:ascii="Times New Roman" w:hAnsi="Times New Roman"/>
          <w:szCs w:val="20"/>
        </w:rPr>
        <w:t xml:space="preserve">eld </w:t>
      </w:r>
      <w:r>
        <w:rPr>
          <w:rFonts w:ascii="Times New Roman" w:hAnsi="Times New Roman"/>
          <w:szCs w:val="20"/>
        </w:rPr>
        <w:t xml:space="preserve">in the </w:t>
      </w:r>
      <w:bookmarkStart w:id="1" w:name="_Hlk134258839"/>
      <w:r>
        <w:rPr>
          <w:rFonts w:ascii="Times New Roman" w:hAnsi="Times New Roman"/>
          <w:szCs w:val="20"/>
        </w:rPr>
        <w:t xml:space="preserve">James Reckitt Reading Room, Hull Central Library. </w:t>
      </w:r>
      <w:r w:rsidRPr="00F604B2">
        <w:rPr>
          <w:rFonts w:ascii="Times New Roman" w:hAnsi="Times New Roman"/>
          <w:szCs w:val="20"/>
        </w:rPr>
        <w:t>T</w:t>
      </w:r>
      <w:r>
        <w:rPr>
          <w:rFonts w:ascii="Times New Roman" w:hAnsi="Times New Roman"/>
          <w:szCs w:val="20"/>
        </w:rPr>
        <w:t xml:space="preserve">hursday </w:t>
      </w:r>
      <w:r w:rsidR="00030955">
        <w:rPr>
          <w:rFonts w:ascii="Times New Roman" w:hAnsi="Times New Roman"/>
          <w:szCs w:val="20"/>
        </w:rPr>
        <w:t>15</w:t>
      </w:r>
      <w:r w:rsidR="00030955" w:rsidRPr="00030955">
        <w:rPr>
          <w:rFonts w:ascii="Times New Roman" w:hAnsi="Times New Roman"/>
          <w:szCs w:val="20"/>
          <w:vertAlign w:val="superscript"/>
        </w:rPr>
        <w:t>th</w:t>
      </w:r>
      <w:r w:rsidR="00030955">
        <w:rPr>
          <w:rFonts w:ascii="Times New Roman" w:hAnsi="Times New Roman"/>
          <w:szCs w:val="20"/>
        </w:rPr>
        <w:t xml:space="preserve"> January</w:t>
      </w:r>
      <w:r w:rsidR="00F20BAA">
        <w:rPr>
          <w:rFonts w:ascii="Times New Roman" w:hAnsi="Times New Roman"/>
          <w:szCs w:val="20"/>
        </w:rPr>
        <w:t>,</w:t>
      </w:r>
      <w:r>
        <w:rPr>
          <w:rFonts w:ascii="Times New Roman" w:hAnsi="Times New Roman"/>
          <w:szCs w:val="20"/>
        </w:rPr>
        <w:t xml:space="preserve"> 202</w:t>
      </w:r>
      <w:r w:rsidR="00030955">
        <w:rPr>
          <w:rFonts w:ascii="Times New Roman" w:hAnsi="Times New Roman"/>
          <w:szCs w:val="20"/>
        </w:rPr>
        <w:t>6</w:t>
      </w:r>
      <w:r w:rsidRPr="00F604B2">
        <w:rPr>
          <w:rFonts w:ascii="Times New Roman" w:hAnsi="Times New Roman"/>
          <w:szCs w:val="20"/>
        </w:rPr>
        <w:t xml:space="preserve">. </w:t>
      </w:r>
      <w:bookmarkEnd w:id="1"/>
    </w:p>
    <w:p w14:paraId="5B14680B" w14:textId="7D5F9438" w:rsidR="00E76232" w:rsidRPr="009C4B0D" w:rsidRDefault="00E76232" w:rsidP="00E76232">
      <w:pPr>
        <w:rPr>
          <w:rFonts w:ascii="Times New Roman" w:hAnsi="Times New Roman"/>
          <w:i/>
          <w:iCs/>
          <w:szCs w:val="20"/>
        </w:rPr>
      </w:pPr>
      <w:r>
        <w:rPr>
          <w:rFonts w:ascii="Times New Roman" w:hAnsi="Times New Roman"/>
          <w:i/>
          <w:iCs/>
          <w:szCs w:val="20"/>
        </w:rPr>
        <w:t>Present: Graham Chesters (chair), Keith Porteous, David Atkin, Richard Atkinson, Andrew Bettley, Chris Matthews, Derek Sheppard, Dan Malbon (trustees); David Mills (observer, St Andrews).</w:t>
      </w:r>
    </w:p>
    <w:p w14:paraId="0A3FD95F" w14:textId="16CCD65D" w:rsidR="000F30ED" w:rsidRDefault="00140F71" w:rsidP="00E76232">
      <w:pPr>
        <w:rPr>
          <w:rFonts w:ascii="Times New Roman" w:hAnsi="Times New Roman"/>
        </w:rPr>
      </w:pPr>
      <w:r>
        <w:rPr>
          <w:rFonts w:ascii="Times New Roman" w:hAnsi="Times New Roman"/>
          <w:b/>
          <w:bCs/>
          <w:i/>
          <w:iCs/>
          <w:szCs w:val="20"/>
        </w:rPr>
        <w:t xml:space="preserve"> </w:t>
      </w:r>
      <w:r w:rsidR="000F30ED" w:rsidRPr="004A645A">
        <w:rPr>
          <w:rFonts w:ascii="Times New Roman" w:hAnsi="Times New Roman"/>
        </w:rPr>
        <w:t>Apologies for absence:</w:t>
      </w:r>
      <w:r w:rsidR="00BF2901">
        <w:rPr>
          <w:rFonts w:ascii="Times New Roman" w:hAnsi="Times New Roman"/>
        </w:rPr>
        <w:t xml:space="preserve"> </w:t>
      </w:r>
      <w:r w:rsidR="00E76232" w:rsidRPr="00E76232">
        <w:rPr>
          <w:rFonts w:ascii="Times New Roman" w:hAnsi="Times New Roman"/>
          <w:i/>
          <w:iCs/>
        </w:rPr>
        <w:t xml:space="preserve">Douglas </w:t>
      </w:r>
      <w:proofErr w:type="spellStart"/>
      <w:r w:rsidR="00E76232" w:rsidRPr="00E76232">
        <w:rPr>
          <w:rFonts w:ascii="Times New Roman" w:hAnsi="Times New Roman"/>
          <w:i/>
          <w:iCs/>
        </w:rPr>
        <w:t>Vleeshhouwer</w:t>
      </w:r>
      <w:proofErr w:type="spellEnd"/>
    </w:p>
    <w:p w14:paraId="4E82B986" w14:textId="3F2EBF19" w:rsidR="000F30ED" w:rsidRPr="004D2D00" w:rsidRDefault="000F30ED" w:rsidP="000F30ED">
      <w:pPr>
        <w:numPr>
          <w:ilvl w:val="0"/>
          <w:numId w:val="5"/>
        </w:numPr>
        <w:spacing w:after="0"/>
        <w:rPr>
          <w:rFonts w:ascii="Times New Roman" w:hAnsi="Times New Roman"/>
        </w:rPr>
      </w:pPr>
      <w:r w:rsidRPr="004D2D00">
        <w:rPr>
          <w:rFonts w:ascii="Times New Roman" w:hAnsi="Times New Roman"/>
        </w:rPr>
        <w:t>Minutes of the last meeting</w:t>
      </w:r>
    </w:p>
    <w:p w14:paraId="46E72206" w14:textId="394D86D1" w:rsidR="00C15D94" w:rsidRDefault="000F30ED" w:rsidP="00C15D94">
      <w:pPr>
        <w:numPr>
          <w:ilvl w:val="1"/>
          <w:numId w:val="5"/>
        </w:numPr>
        <w:spacing w:after="0"/>
        <w:rPr>
          <w:rFonts w:ascii="Times New Roman" w:hAnsi="Times New Roman"/>
        </w:rPr>
      </w:pPr>
      <w:r w:rsidRPr="004D2D00">
        <w:rPr>
          <w:rFonts w:ascii="Times New Roman" w:hAnsi="Times New Roman"/>
        </w:rPr>
        <w:t xml:space="preserve">Committee meeting of </w:t>
      </w:r>
      <w:r w:rsidR="00BF2901">
        <w:rPr>
          <w:rFonts w:ascii="Times New Roman" w:hAnsi="Times New Roman"/>
        </w:rPr>
        <w:t>1</w:t>
      </w:r>
      <w:r w:rsidR="009C06BA">
        <w:rPr>
          <w:rFonts w:ascii="Times New Roman" w:hAnsi="Times New Roman"/>
        </w:rPr>
        <w:t>6</w:t>
      </w:r>
      <w:r w:rsidR="002553F2" w:rsidRPr="002553F2">
        <w:rPr>
          <w:rFonts w:ascii="Times New Roman" w:hAnsi="Times New Roman"/>
          <w:vertAlign w:val="superscript"/>
        </w:rPr>
        <w:t>th</w:t>
      </w:r>
      <w:r w:rsidR="002553F2">
        <w:rPr>
          <w:rFonts w:ascii="Times New Roman" w:hAnsi="Times New Roman"/>
        </w:rPr>
        <w:t xml:space="preserve"> </w:t>
      </w:r>
      <w:r w:rsidR="009C06BA">
        <w:rPr>
          <w:rFonts w:ascii="Times New Roman" w:hAnsi="Times New Roman"/>
        </w:rPr>
        <w:t>October</w:t>
      </w:r>
      <w:r w:rsidR="002553F2">
        <w:rPr>
          <w:rFonts w:ascii="Times New Roman" w:hAnsi="Times New Roman"/>
        </w:rPr>
        <w:t xml:space="preserve"> 2025</w:t>
      </w:r>
      <w:r w:rsidR="009102BC">
        <w:rPr>
          <w:rFonts w:ascii="Times New Roman" w:hAnsi="Times New Roman"/>
        </w:rPr>
        <w:t xml:space="preserve"> </w:t>
      </w:r>
      <w:r w:rsidR="00644DCB">
        <w:rPr>
          <w:rFonts w:ascii="Times New Roman" w:hAnsi="Times New Roman"/>
        </w:rPr>
        <w:t>– accepted as correct.</w:t>
      </w:r>
    </w:p>
    <w:p w14:paraId="079DB740" w14:textId="6E0DF905" w:rsidR="000F30ED" w:rsidRPr="004D2D00" w:rsidRDefault="000F30ED" w:rsidP="000F30ED">
      <w:pPr>
        <w:spacing w:after="0"/>
        <w:ind w:left="360"/>
        <w:rPr>
          <w:rFonts w:ascii="Times New Roman" w:hAnsi="Times New Roman"/>
        </w:rPr>
      </w:pPr>
    </w:p>
    <w:p w14:paraId="488BCD85" w14:textId="77777777" w:rsidR="000F30ED" w:rsidRDefault="000F30ED" w:rsidP="000F30ED">
      <w:pPr>
        <w:numPr>
          <w:ilvl w:val="0"/>
          <w:numId w:val="5"/>
        </w:numPr>
        <w:spacing w:after="0"/>
        <w:rPr>
          <w:rFonts w:ascii="Times New Roman" w:hAnsi="Times New Roman"/>
        </w:rPr>
      </w:pPr>
      <w:r w:rsidRPr="004D2D00">
        <w:rPr>
          <w:rFonts w:ascii="Times New Roman" w:hAnsi="Times New Roman"/>
        </w:rPr>
        <w:t>Matters arising (not otherwise on the agenda)</w:t>
      </w:r>
    </w:p>
    <w:p w14:paraId="63E9374A" w14:textId="53703A07" w:rsidR="00A812A0" w:rsidRDefault="009C06BA" w:rsidP="0015569E">
      <w:pPr>
        <w:numPr>
          <w:ilvl w:val="1"/>
          <w:numId w:val="5"/>
        </w:numPr>
        <w:spacing w:after="0"/>
        <w:rPr>
          <w:rFonts w:ascii="Times New Roman" w:hAnsi="Times New Roman"/>
        </w:rPr>
      </w:pPr>
      <w:r>
        <w:rPr>
          <w:rFonts w:ascii="Times New Roman" w:hAnsi="Times New Roman"/>
        </w:rPr>
        <w:t>Promotion and relegation communication with clubs</w:t>
      </w:r>
      <w:r w:rsidR="002553F2">
        <w:rPr>
          <w:rFonts w:ascii="Times New Roman" w:hAnsi="Times New Roman"/>
        </w:rPr>
        <w:t xml:space="preserve"> (item 3.</w:t>
      </w:r>
      <w:r>
        <w:rPr>
          <w:rFonts w:ascii="Times New Roman" w:hAnsi="Times New Roman"/>
        </w:rPr>
        <w:t>4</w:t>
      </w:r>
      <w:r w:rsidR="002553F2">
        <w:rPr>
          <w:rFonts w:ascii="Times New Roman" w:hAnsi="Times New Roman"/>
        </w:rPr>
        <w:t xml:space="preserve">) </w:t>
      </w:r>
      <w:r w:rsidR="00644DCB">
        <w:rPr>
          <w:rFonts w:ascii="Times New Roman" w:hAnsi="Times New Roman"/>
        </w:rPr>
        <w:t>– DA and DS agreed to operate the same promotion/relegation arrangements as last year, and the handbook has been updated to that effect.  DA will write to club secretaries and captains to inform them.</w:t>
      </w:r>
    </w:p>
    <w:p w14:paraId="7C84D2D1" w14:textId="6982B53C" w:rsidR="00AF79D9" w:rsidRDefault="009C06BA" w:rsidP="0015569E">
      <w:pPr>
        <w:numPr>
          <w:ilvl w:val="1"/>
          <w:numId w:val="5"/>
        </w:numPr>
        <w:spacing w:after="0"/>
        <w:rPr>
          <w:rFonts w:ascii="Times New Roman" w:hAnsi="Times New Roman"/>
        </w:rPr>
      </w:pPr>
      <w:r>
        <w:rPr>
          <w:rFonts w:ascii="Times New Roman" w:hAnsi="Times New Roman"/>
        </w:rPr>
        <w:t>Safeguarding actions</w:t>
      </w:r>
      <w:r w:rsidR="009262AD">
        <w:rPr>
          <w:rFonts w:ascii="Times New Roman" w:hAnsi="Times New Roman"/>
        </w:rPr>
        <w:t xml:space="preserve"> (item </w:t>
      </w:r>
      <w:r w:rsidR="002543C3">
        <w:rPr>
          <w:rFonts w:ascii="Times New Roman" w:hAnsi="Times New Roman"/>
        </w:rPr>
        <w:t>4</w:t>
      </w:r>
      <w:r w:rsidR="009262AD">
        <w:rPr>
          <w:rFonts w:ascii="Times New Roman" w:hAnsi="Times New Roman"/>
        </w:rPr>
        <w:t xml:space="preserve">) </w:t>
      </w:r>
      <w:r w:rsidR="00644DCB">
        <w:rPr>
          <w:rFonts w:ascii="Times New Roman" w:hAnsi="Times New Roman"/>
        </w:rPr>
        <w:t>– KP reported that all actions were completed.  The option of considering changing HERCA membership requirements in the light of this issue is dropped, with the agreement of all.</w:t>
      </w:r>
    </w:p>
    <w:p w14:paraId="409009C0" w14:textId="31E90A2E" w:rsidR="00080AC1" w:rsidRDefault="009C06BA" w:rsidP="0015569E">
      <w:pPr>
        <w:numPr>
          <w:ilvl w:val="1"/>
          <w:numId w:val="5"/>
        </w:numPr>
        <w:spacing w:after="0"/>
        <w:rPr>
          <w:rFonts w:ascii="Times New Roman" w:hAnsi="Times New Roman"/>
        </w:rPr>
      </w:pPr>
      <w:r>
        <w:rPr>
          <w:rFonts w:ascii="Times New Roman" w:hAnsi="Times New Roman"/>
        </w:rPr>
        <w:t>Review of November events</w:t>
      </w:r>
      <w:r w:rsidR="00080AC1">
        <w:rPr>
          <w:rFonts w:ascii="Times New Roman" w:hAnsi="Times New Roman"/>
        </w:rPr>
        <w:t xml:space="preserve"> (item</w:t>
      </w:r>
      <w:r w:rsidR="002543C3">
        <w:rPr>
          <w:rFonts w:ascii="Times New Roman" w:hAnsi="Times New Roman"/>
        </w:rPr>
        <w:t xml:space="preserve"> </w:t>
      </w:r>
      <w:r>
        <w:rPr>
          <w:rFonts w:ascii="Times New Roman" w:hAnsi="Times New Roman"/>
        </w:rPr>
        <w:t>5.1</w:t>
      </w:r>
      <w:r w:rsidR="00080AC1">
        <w:rPr>
          <w:rFonts w:ascii="Times New Roman" w:hAnsi="Times New Roman"/>
        </w:rPr>
        <w:t xml:space="preserve">) </w:t>
      </w:r>
      <w:r w:rsidR="00644DCB">
        <w:rPr>
          <w:rFonts w:ascii="Times New Roman" w:hAnsi="Times New Roman"/>
        </w:rPr>
        <w:t>– The Remembering Amos events were reviewed.  The exhibition in the History Centre is to feature in “Chess” magazine.  The simultaneous event attracted a satisfactory 26 entrants, and the Ron Dearing UTC proved to be a good venue: the college would welcome future events.  The blue plaque was duly unveiled, with some press coverage, and Gawain Jones made a successful visit to Nostalgia with GC for their chess morning.</w:t>
      </w:r>
      <w:r w:rsidR="00A61C13">
        <w:rPr>
          <w:rFonts w:ascii="Times New Roman" w:hAnsi="Times New Roman"/>
        </w:rPr>
        <w:t xml:space="preserve"> </w:t>
      </w:r>
    </w:p>
    <w:p w14:paraId="5644F75E" w14:textId="11395B4C" w:rsidR="00AC0D00" w:rsidRDefault="00AC0D00" w:rsidP="00AC0D00">
      <w:pPr>
        <w:spacing w:after="0"/>
        <w:ind w:left="360"/>
        <w:rPr>
          <w:rFonts w:ascii="Times New Roman" w:hAnsi="Times New Roman"/>
        </w:rPr>
      </w:pPr>
    </w:p>
    <w:p w14:paraId="7BA33221" w14:textId="77777777" w:rsidR="006E2A25" w:rsidRDefault="009C06BA" w:rsidP="00AC0D00">
      <w:pPr>
        <w:numPr>
          <w:ilvl w:val="0"/>
          <w:numId w:val="5"/>
        </w:numPr>
        <w:spacing w:after="0"/>
        <w:rPr>
          <w:rFonts w:ascii="Times New Roman" w:hAnsi="Times New Roman"/>
        </w:rPr>
      </w:pPr>
      <w:r>
        <w:rPr>
          <w:rFonts w:ascii="Times New Roman" w:hAnsi="Times New Roman"/>
        </w:rPr>
        <w:t xml:space="preserve">Hull Chess Congress 2026 – </w:t>
      </w:r>
    </w:p>
    <w:p w14:paraId="4F068258" w14:textId="77777777" w:rsidR="006E2A25" w:rsidRDefault="006E2A25" w:rsidP="006E2A25">
      <w:pPr>
        <w:numPr>
          <w:ilvl w:val="1"/>
          <w:numId w:val="5"/>
        </w:numPr>
        <w:spacing w:after="0"/>
        <w:rPr>
          <w:rFonts w:ascii="Times New Roman" w:hAnsi="Times New Roman"/>
        </w:rPr>
      </w:pPr>
      <w:r>
        <w:rPr>
          <w:rFonts w:ascii="Times New Roman" w:hAnsi="Times New Roman"/>
        </w:rPr>
        <w:t>D</w:t>
      </w:r>
      <w:r w:rsidR="009C06BA">
        <w:rPr>
          <w:rFonts w:ascii="Times New Roman" w:hAnsi="Times New Roman"/>
        </w:rPr>
        <w:t>at</w:t>
      </w:r>
      <w:r>
        <w:rPr>
          <w:rFonts w:ascii="Times New Roman" w:hAnsi="Times New Roman"/>
        </w:rPr>
        <w:t>e – the weekend of September 25-27 was agreed.</w:t>
      </w:r>
    </w:p>
    <w:p w14:paraId="336B8955" w14:textId="77777777" w:rsidR="006E2A25" w:rsidRDefault="006E2A25" w:rsidP="006E2A25">
      <w:pPr>
        <w:numPr>
          <w:ilvl w:val="1"/>
          <w:numId w:val="5"/>
        </w:numPr>
        <w:spacing w:after="0"/>
        <w:rPr>
          <w:rFonts w:ascii="Times New Roman" w:hAnsi="Times New Roman"/>
        </w:rPr>
      </w:pPr>
      <w:r>
        <w:rPr>
          <w:rFonts w:ascii="Times New Roman" w:hAnsi="Times New Roman"/>
        </w:rPr>
        <w:t>V</w:t>
      </w:r>
      <w:r w:rsidR="009C06BA">
        <w:rPr>
          <w:rFonts w:ascii="Times New Roman" w:hAnsi="Times New Roman"/>
        </w:rPr>
        <w:t>enue</w:t>
      </w:r>
      <w:r>
        <w:rPr>
          <w:rFonts w:ascii="Times New Roman" w:hAnsi="Times New Roman"/>
        </w:rPr>
        <w:t xml:space="preserve"> – the Canham Turner building in Hull University was agreed as the preferred venue.</w:t>
      </w:r>
    </w:p>
    <w:p w14:paraId="6B93D894" w14:textId="06B13294" w:rsidR="006E2A25" w:rsidRDefault="006E2A25" w:rsidP="006E2A25">
      <w:pPr>
        <w:numPr>
          <w:ilvl w:val="1"/>
          <w:numId w:val="5"/>
        </w:numPr>
        <w:spacing w:after="0"/>
        <w:rPr>
          <w:rFonts w:ascii="Times New Roman" w:hAnsi="Times New Roman"/>
        </w:rPr>
      </w:pPr>
      <w:r>
        <w:rPr>
          <w:rFonts w:ascii="Times New Roman" w:hAnsi="Times New Roman"/>
        </w:rPr>
        <w:t>S</w:t>
      </w:r>
      <w:r w:rsidR="009C06BA">
        <w:rPr>
          <w:rFonts w:ascii="Times New Roman" w:hAnsi="Times New Roman"/>
        </w:rPr>
        <w:t>ections</w:t>
      </w:r>
      <w:r>
        <w:rPr>
          <w:rFonts w:ascii="Times New Roman" w:hAnsi="Times New Roman"/>
        </w:rPr>
        <w:t xml:space="preserve"> – the</w:t>
      </w:r>
      <w:r w:rsidR="007A5E9B">
        <w:rPr>
          <w:rFonts w:ascii="Times New Roman" w:hAnsi="Times New Roman"/>
        </w:rPr>
        <w:t>re</w:t>
      </w:r>
      <w:r>
        <w:rPr>
          <w:rFonts w:ascii="Times New Roman" w:hAnsi="Times New Roman"/>
        </w:rPr>
        <w:t xml:space="preserve"> was much discussion about these.</w:t>
      </w:r>
    </w:p>
    <w:p w14:paraId="064F493E" w14:textId="77777777" w:rsidR="006E2A25" w:rsidRDefault="006E2A25" w:rsidP="006E2A25">
      <w:pPr>
        <w:pStyle w:val="ListParagraph"/>
        <w:numPr>
          <w:ilvl w:val="0"/>
          <w:numId w:val="8"/>
        </w:numPr>
        <w:spacing w:after="0"/>
        <w:rPr>
          <w:rFonts w:ascii="Times New Roman" w:hAnsi="Times New Roman"/>
        </w:rPr>
      </w:pPr>
      <w:r>
        <w:rPr>
          <w:rFonts w:ascii="Times New Roman" w:hAnsi="Times New Roman"/>
        </w:rPr>
        <w:t>A plea was made not to remove the lowest section, under 1500, as a matter of principle: HERCA should offer a good experience to the full range of possible players in what is the Association’s main event of the calendar.</w:t>
      </w:r>
    </w:p>
    <w:p w14:paraId="215FA4DE" w14:textId="77777777" w:rsidR="006E2A25" w:rsidRDefault="006E2A25" w:rsidP="006E2A25">
      <w:pPr>
        <w:pStyle w:val="ListParagraph"/>
        <w:numPr>
          <w:ilvl w:val="0"/>
          <w:numId w:val="8"/>
        </w:numPr>
        <w:spacing w:after="0"/>
        <w:jc w:val="both"/>
        <w:rPr>
          <w:rFonts w:ascii="Times New Roman" w:hAnsi="Times New Roman"/>
        </w:rPr>
      </w:pPr>
      <w:r>
        <w:rPr>
          <w:rFonts w:ascii="Times New Roman" w:hAnsi="Times New Roman"/>
        </w:rPr>
        <w:t>As well as maintaining the under 1500, a case was made for adding an under 1200 section, for the same reasons as above, and to attract junior players.</w:t>
      </w:r>
    </w:p>
    <w:p w14:paraId="311F5704" w14:textId="77777777" w:rsidR="00CE515A" w:rsidRDefault="006E2A25" w:rsidP="006E2A25">
      <w:pPr>
        <w:pStyle w:val="ListParagraph"/>
        <w:numPr>
          <w:ilvl w:val="0"/>
          <w:numId w:val="8"/>
        </w:numPr>
        <w:spacing w:after="0"/>
        <w:jc w:val="both"/>
        <w:rPr>
          <w:rFonts w:ascii="Times New Roman" w:hAnsi="Times New Roman"/>
        </w:rPr>
      </w:pPr>
      <w:r>
        <w:rPr>
          <w:rFonts w:ascii="Times New Roman" w:hAnsi="Times New Roman"/>
        </w:rPr>
        <w:t>There are players, mainly juniors, for whom a Friday to Sunday event is too demanding, and similarly for whom the standard time controls are uncomfortable.</w:t>
      </w:r>
    </w:p>
    <w:p w14:paraId="1B099D82" w14:textId="77777777" w:rsidR="00CE515A" w:rsidRDefault="00CE515A" w:rsidP="006E2A25">
      <w:pPr>
        <w:pStyle w:val="ListParagraph"/>
        <w:numPr>
          <w:ilvl w:val="0"/>
          <w:numId w:val="8"/>
        </w:numPr>
        <w:spacing w:after="0"/>
        <w:jc w:val="both"/>
        <w:rPr>
          <w:rFonts w:ascii="Times New Roman" w:hAnsi="Times New Roman"/>
        </w:rPr>
      </w:pPr>
      <w:r>
        <w:rPr>
          <w:rFonts w:ascii="Times New Roman" w:hAnsi="Times New Roman"/>
        </w:rPr>
        <w:lastRenderedPageBreak/>
        <w:t>Whatever alterations are to be made to the congress we should aim to provide a developed, forward-looking event rather than simply retrench to a more limited offering.</w:t>
      </w:r>
    </w:p>
    <w:p w14:paraId="70526D5D" w14:textId="06896A74" w:rsidR="00CE515A" w:rsidRDefault="00CE515A" w:rsidP="006E2A25">
      <w:pPr>
        <w:pStyle w:val="ListParagraph"/>
        <w:numPr>
          <w:ilvl w:val="0"/>
          <w:numId w:val="8"/>
        </w:numPr>
        <w:spacing w:after="0"/>
        <w:jc w:val="both"/>
        <w:rPr>
          <w:rFonts w:ascii="Times New Roman" w:hAnsi="Times New Roman"/>
        </w:rPr>
      </w:pPr>
      <w:r>
        <w:rPr>
          <w:rFonts w:ascii="Times New Roman" w:hAnsi="Times New Roman"/>
        </w:rPr>
        <w:t>If we aim to attract more lower-rated players, we need to take on the task of promoting the congress to this section, as 4NCL advertise the congress to people who have already played on a congress.</w:t>
      </w:r>
    </w:p>
    <w:p w14:paraId="5322FB55" w14:textId="77777777" w:rsidR="00CE515A" w:rsidRDefault="00CE515A" w:rsidP="006E2A25">
      <w:pPr>
        <w:pStyle w:val="ListParagraph"/>
        <w:numPr>
          <w:ilvl w:val="0"/>
          <w:numId w:val="8"/>
        </w:numPr>
        <w:spacing w:after="0"/>
        <w:jc w:val="both"/>
        <w:rPr>
          <w:rFonts w:ascii="Times New Roman" w:hAnsi="Times New Roman"/>
        </w:rPr>
      </w:pPr>
      <w:r>
        <w:rPr>
          <w:rFonts w:ascii="Times New Roman" w:hAnsi="Times New Roman"/>
        </w:rPr>
        <w:t>HERCA could offer some coaching and development opportunities to lower-rated players who want to enter, to support their move into this level of play.</w:t>
      </w:r>
    </w:p>
    <w:p w14:paraId="2957BF14" w14:textId="77777777" w:rsidR="00CE515A" w:rsidRDefault="00CE515A" w:rsidP="006E2A25">
      <w:pPr>
        <w:pStyle w:val="ListParagraph"/>
        <w:numPr>
          <w:ilvl w:val="0"/>
          <w:numId w:val="8"/>
        </w:numPr>
        <w:spacing w:after="0"/>
        <w:jc w:val="both"/>
        <w:rPr>
          <w:rFonts w:ascii="Times New Roman" w:hAnsi="Times New Roman"/>
        </w:rPr>
      </w:pPr>
      <w:r>
        <w:rPr>
          <w:rFonts w:ascii="Times New Roman" w:hAnsi="Times New Roman"/>
        </w:rPr>
        <w:t>We need to be cognisant of the need for more arbiters if we have more sections.</w:t>
      </w:r>
    </w:p>
    <w:p w14:paraId="6A5DB383" w14:textId="77777777" w:rsidR="00CE515A" w:rsidRDefault="00CE515A" w:rsidP="00CE515A">
      <w:pPr>
        <w:spacing w:after="0"/>
        <w:ind w:left="1418"/>
        <w:jc w:val="both"/>
        <w:rPr>
          <w:rFonts w:ascii="Times New Roman" w:hAnsi="Times New Roman"/>
        </w:rPr>
      </w:pPr>
      <w:r>
        <w:rPr>
          <w:rFonts w:ascii="Times New Roman" w:hAnsi="Times New Roman"/>
        </w:rPr>
        <w:t>It was agreed to aim at an offer of five sections (Open, U2000, U1750, U1500, U1200, or thereabouts), with the two lowest sections playing only on Saturday and Sunday, with a reduced time control.</w:t>
      </w:r>
    </w:p>
    <w:p w14:paraId="1D0574BB" w14:textId="619EAAE1" w:rsidR="00AC0D00" w:rsidRPr="007A5E9B" w:rsidRDefault="00CE515A" w:rsidP="007A5E9B">
      <w:pPr>
        <w:pStyle w:val="ListParagraph"/>
        <w:numPr>
          <w:ilvl w:val="1"/>
          <w:numId w:val="5"/>
        </w:numPr>
        <w:spacing w:after="0"/>
        <w:jc w:val="both"/>
        <w:rPr>
          <w:rFonts w:ascii="Times New Roman" w:hAnsi="Times New Roman"/>
        </w:rPr>
      </w:pPr>
      <w:r w:rsidRPr="007A5E9B">
        <w:rPr>
          <w:rFonts w:ascii="Times New Roman" w:hAnsi="Times New Roman"/>
        </w:rPr>
        <w:t>F</w:t>
      </w:r>
      <w:r w:rsidR="009C06BA" w:rsidRPr="007A5E9B">
        <w:rPr>
          <w:rFonts w:ascii="Times New Roman" w:hAnsi="Times New Roman"/>
        </w:rPr>
        <w:t>ees</w:t>
      </w:r>
      <w:r w:rsidRPr="007A5E9B">
        <w:rPr>
          <w:rFonts w:ascii="Times New Roman" w:hAnsi="Times New Roman"/>
        </w:rPr>
        <w:t xml:space="preserve"> and</w:t>
      </w:r>
      <w:r w:rsidR="009C06BA" w:rsidRPr="007A5E9B">
        <w:rPr>
          <w:rFonts w:ascii="Times New Roman" w:hAnsi="Times New Roman"/>
        </w:rPr>
        <w:t xml:space="preserve"> prizes </w:t>
      </w:r>
      <w:r w:rsidR="007A5E9B" w:rsidRPr="007A5E9B">
        <w:rPr>
          <w:rFonts w:ascii="Times New Roman" w:hAnsi="Times New Roman"/>
        </w:rPr>
        <w:t>–</w:t>
      </w:r>
      <w:r w:rsidRPr="007A5E9B">
        <w:rPr>
          <w:rFonts w:ascii="Times New Roman" w:hAnsi="Times New Roman"/>
        </w:rPr>
        <w:t xml:space="preserve"> </w:t>
      </w:r>
      <w:r w:rsidR="007A5E9B" w:rsidRPr="007A5E9B">
        <w:rPr>
          <w:rFonts w:ascii="Times New Roman" w:hAnsi="Times New Roman"/>
        </w:rPr>
        <w:t xml:space="preserve">it </w:t>
      </w:r>
      <w:proofErr w:type="gramStart"/>
      <w:r w:rsidR="007A5E9B" w:rsidRPr="007A5E9B">
        <w:rPr>
          <w:rFonts w:ascii="Times New Roman" w:hAnsi="Times New Roman"/>
        </w:rPr>
        <w:t>was</w:t>
      </w:r>
      <w:proofErr w:type="gramEnd"/>
      <w:r w:rsidR="007A5E9B" w:rsidRPr="007A5E9B">
        <w:rPr>
          <w:rFonts w:ascii="Times New Roman" w:hAnsi="Times New Roman"/>
        </w:rPr>
        <w:t xml:space="preserve"> accepted that the lower sections would have both lower fees and lower prizes.  It was also suggested that junior entry fees could be subsidised.</w:t>
      </w:r>
    </w:p>
    <w:p w14:paraId="587D7FDA" w14:textId="79BBB8FD" w:rsidR="007A5E9B" w:rsidRPr="007A5E9B" w:rsidRDefault="007A5E9B" w:rsidP="007A5E9B">
      <w:pPr>
        <w:pStyle w:val="ListParagraph"/>
        <w:numPr>
          <w:ilvl w:val="1"/>
          <w:numId w:val="5"/>
        </w:numPr>
        <w:spacing w:after="0"/>
        <w:jc w:val="both"/>
        <w:rPr>
          <w:rFonts w:ascii="Times New Roman" w:hAnsi="Times New Roman"/>
        </w:rPr>
      </w:pPr>
      <w:r>
        <w:rPr>
          <w:rFonts w:ascii="Times New Roman" w:hAnsi="Times New Roman"/>
        </w:rPr>
        <w:t>A small working group will be set up to manage the changes that are being introduced this year.  (</w:t>
      </w:r>
      <w:r>
        <w:rPr>
          <w:rFonts w:ascii="Times New Roman" w:hAnsi="Times New Roman"/>
          <w:i/>
          <w:iCs/>
        </w:rPr>
        <w:t>Please note that this has been done, and the group comprises DV, RA, DA and KP.</w:t>
      </w:r>
      <w:r>
        <w:rPr>
          <w:rFonts w:ascii="Times New Roman" w:hAnsi="Times New Roman"/>
        </w:rPr>
        <w:t>)</w:t>
      </w:r>
    </w:p>
    <w:p w14:paraId="4E2403A5" w14:textId="2C5B155B" w:rsidR="00D1425F" w:rsidRDefault="00D1425F" w:rsidP="00D1425F">
      <w:pPr>
        <w:spacing w:after="0"/>
        <w:ind w:left="360"/>
        <w:rPr>
          <w:rFonts w:ascii="Times New Roman" w:hAnsi="Times New Roman"/>
        </w:rPr>
      </w:pPr>
    </w:p>
    <w:p w14:paraId="38B0A946" w14:textId="325CAED0" w:rsidR="00624E15" w:rsidRPr="00624E15" w:rsidRDefault="00D1425F" w:rsidP="00624E15">
      <w:pPr>
        <w:numPr>
          <w:ilvl w:val="0"/>
          <w:numId w:val="5"/>
        </w:numPr>
        <w:spacing w:after="0"/>
        <w:rPr>
          <w:rFonts w:ascii="Times New Roman" w:hAnsi="Times New Roman"/>
        </w:rPr>
      </w:pPr>
      <w:r>
        <w:rPr>
          <w:rFonts w:ascii="Times New Roman" w:hAnsi="Times New Roman"/>
        </w:rPr>
        <w:t xml:space="preserve">Links with the Iranian Community of Hull </w:t>
      </w:r>
      <w:r w:rsidR="00934C68">
        <w:rPr>
          <w:rFonts w:ascii="Times New Roman" w:hAnsi="Times New Roman"/>
        </w:rPr>
        <w:t xml:space="preserve">– </w:t>
      </w:r>
      <w:r>
        <w:rPr>
          <w:rFonts w:ascii="Times New Roman" w:hAnsi="Times New Roman"/>
        </w:rPr>
        <w:t>C</w:t>
      </w:r>
      <w:r w:rsidR="006E2A25">
        <w:rPr>
          <w:rFonts w:ascii="Times New Roman" w:hAnsi="Times New Roman"/>
        </w:rPr>
        <w:t>M</w:t>
      </w:r>
      <w:r w:rsidR="00934C68">
        <w:rPr>
          <w:rFonts w:ascii="Times New Roman" w:hAnsi="Times New Roman"/>
        </w:rPr>
        <w:t xml:space="preserve"> described the work being done at the Iranian Community of Hull, and their chess coaching, for both junior and adult players.  Their coach, Khadi, offers five hours per week, and is paid.</w:t>
      </w:r>
      <w:r w:rsidR="00CE3F2C">
        <w:rPr>
          <w:rFonts w:ascii="Times New Roman" w:hAnsi="Times New Roman"/>
        </w:rPr>
        <w:t xml:space="preserve">  They have some equipment, both chess sets and old clocks, but they have very little money to develop their activities.  CSC has </w:t>
      </w:r>
      <w:proofErr w:type="gramStart"/>
      <w:r w:rsidR="00CE3F2C">
        <w:rPr>
          <w:rFonts w:ascii="Times New Roman" w:hAnsi="Times New Roman"/>
        </w:rPr>
        <w:t>give</w:t>
      </w:r>
      <w:proofErr w:type="gramEnd"/>
      <w:r w:rsidR="00CE3F2C">
        <w:rPr>
          <w:rFonts w:ascii="Times New Roman" w:hAnsi="Times New Roman"/>
        </w:rPr>
        <w:t xml:space="preserve"> two sets, but CM asks if HERCA could offer some priming financial help, on the understanding that ICH moves toward affiliation to HERCA, and tries to find some evening, from 6pm to 10pm, when matches against other clubs could be played.  It was agreed that CM write to ICH to this effect.  It was noted, also, that this development helps HERCA with the Brignall Trust targets.</w:t>
      </w:r>
      <w:r w:rsidR="00480F94">
        <w:rPr>
          <w:rFonts w:ascii="Times New Roman" w:hAnsi="Times New Roman"/>
        </w:rPr>
        <w:tab/>
      </w:r>
      <w:r w:rsidR="00480F94">
        <w:rPr>
          <w:rFonts w:ascii="Times New Roman" w:hAnsi="Times New Roman"/>
        </w:rPr>
        <w:tab/>
      </w:r>
      <w:r w:rsidR="00480F94">
        <w:rPr>
          <w:rFonts w:ascii="Times New Roman" w:hAnsi="Times New Roman"/>
        </w:rPr>
        <w:tab/>
      </w:r>
      <w:r w:rsidR="00480F94">
        <w:rPr>
          <w:rFonts w:ascii="Times New Roman" w:hAnsi="Times New Roman"/>
        </w:rPr>
        <w:tab/>
      </w:r>
      <w:r w:rsidR="00480F94">
        <w:rPr>
          <w:rFonts w:ascii="Times New Roman" w:hAnsi="Times New Roman"/>
        </w:rPr>
        <w:tab/>
      </w:r>
      <w:r w:rsidR="00480F94">
        <w:rPr>
          <w:rFonts w:ascii="Times New Roman" w:hAnsi="Times New Roman"/>
        </w:rPr>
        <w:tab/>
      </w:r>
      <w:r w:rsidR="00480F94">
        <w:rPr>
          <w:rFonts w:ascii="Times New Roman" w:hAnsi="Times New Roman"/>
        </w:rPr>
        <w:tab/>
      </w:r>
      <w:r w:rsidR="00480F94">
        <w:rPr>
          <w:rFonts w:ascii="Times New Roman" w:hAnsi="Times New Roman"/>
        </w:rPr>
        <w:tab/>
      </w:r>
      <w:r w:rsidR="00480F94">
        <w:rPr>
          <w:rFonts w:ascii="Times New Roman" w:hAnsi="Times New Roman"/>
        </w:rPr>
        <w:tab/>
      </w:r>
      <w:r w:rsidR="00480F94">
        <w:rPr>
          <w:rFonts w:ascii="Times New Roman" w:hAnsi="Times New Roman"/>
        </w:rPr>
        <w:tab/>
      </w:r>
      <w:r w:rsidR="00480F94">
        <w:rPr>
          <w:rFonts w:ascii="Times New Roman" w:hAnsi="Times New Roman"/>
        </w:rPr>
        <w:tab/>
      </w:r>
      <w:r w:rsidR="00480F94">
        <w:rPr>
          <w:rFonts w:ascii="Times New Roman" w:hAnsi="Times New Roman"/>
        </w:rPr>
        <w:tab/>
      </w:r>
      <w:r w:rsidR="00480F94">
        <w:rPr>
          <w:rFonts w:ascii="Times New Roman" w:hAnsi="Times New Roman"/>
          <w:b/>
          <w:bCs/>
        </w:rPr>
        <w:t>Action - CM</w:t>
      </w:r>
    </w:p>
    <w:p w14:paraId="72260C3E" w14:textId="2529D001" w:rsidR="00624E15" w:rsidRDefault="00624E15" w:rsidP="00624E15">
      <w:pPr>
        <w:spacing w:after="0"/>
        <w:ind w:left="360"/>
        <w:rPr>
          <w:rFonts w:ascii="Times New Roman" w:hAnsi="Times New Roman"/>
        </w:rPr>
      </w:pPr>
    </w:p>
    <w:p w14:paraId="2611D4AA" w14:textId="000154A7" w:rsidR="00624E15" w:rsidRPr="00D1425F" w:rsidRDefault="00624E15" w:rsidP="00D1425F">
      <w:pPr>
        <w:numPr>
          <w:ilvl w:val="0"/>
          <w:numId w:val="5"/>
        </w:numPr>
        <w:spacing w:after="0"/>
        <w:rPr>
          <w:rFonts w:ascii="Times New Roman" w:hAnsi="Times New Roman"/>
        </w:rPr>
      </w:pPr>
      <w:r>
        <w:rPr>
          <w:rFonts w:ascii="Times New Roman" w:hAnsi="Times New Roman"/>
        </w:rPr>
        <w:t xml:space="preserve">Recent successful funding bids, and their management </w:t>
      </w:r>
      <w:r w:rsidR="00592259">
        <w:rPr>
          <w:rFonts w:ascii="Times New Roman" w:hAnsi="Times New Roman"/>
        </w:rPr>
        <w:t xml:space="preserve">– </w:t>
      </w:r>
      <w:r>
        <w:rPr>
          <w:rFonts w:ascii="Times New Roman" w:hAnsi="Times New Roman"/>
        </w:rPr>
        <w:t>GC</w:t>
      </w:r>
      <w:r w:rsidR="00592259">
        <w:rPr>
          <w:rFonts w:ascii="Times New Roman" w:hAnsi="Times New Roman"/>
        </w:rPr>
        <w:t xml:space="preserve"> reported on two successful funding bids made recently, securing £2500 from the Hull and East Riding Trust, and £2000 from the James Reckitt Trust.  There has also been a generous anonymous donation of £1000.  GC also reported on recent communication with solicitors representing the estate of the late Steve Thrower.  It was noted that a system is required for agencies or individuals to bid for HERCA funds (as has been the subject of recent discussions); KP and GC will progress this.</w:t>
      </w:r>
      <w:r w:rsidR="00480F94">
        <w:rPr>
          <w:rFonts w:ascii="Times New Roman" w:hAnsi="Times New Roman"/>
        </w:rPr>
        <w:t xml:space="preserve"> </w:t>
      </w:r>
      <w:r w:rsidR="00480F94">
        <w:rPr>
          <w:rFonts w:ascii="Times New Roman" w:hAnsi="Times New Roman"/>
        </w:rPr>
        <w:tab/>
      </w:r>
      <w:r w:rsidR="00480F94">
        <w:rPr>
          <w:rFonts w:ascii="Times New Roman" w:hAnsi="Times New Roman"/>
        </w:rPr>
        <w:tab/>
      </w:r>
      <w:r w:rsidR="00480F94">
        <w:rPr>
          <w:rFonts w:ascii="Times New Roman" w:hAnsi="Times New Roman"/>
        </w:rPr>
        <w:tab/>
      </w:r>
      <w:r w:rsidR="00480F94">
        <w:rPr>
          <w:rFonts w:ascii="Times New Roman" w:hAnsi="Times New Roman"/>
        </w:rPr>
        <w:tab/>
      </w:r>
      <w:r w:rsidR="00480F94">
        <w:rPr>
          <w:rFonts w:ascii="Times New Roman" w:hAnsi="Times New Roman"/>
        </w:rPr>
        <w:tab/>
      </w:r>
      <w:r w:rsidR="00480F94">
        <w:rPr>
          <w:rFonts w:ascii="Times New Roman" w:hAnsi="Times New Roman"/>
        </w:rPr>
        <w:tab/>
      </w:r>
      <w:r w:rsidR="00480F94">
        <w:rPr>
          <w:rFonts w:ascii="Times New Roman" w:hAnsi="Times New Roman"/>
        </w:rPr>
        <w:tab/>
      </w:r>
      <w:r w:rsidR="00480F94">
        <w:rPr>
          <w:rFonts w:ascii="Times New Roman" w:hAnsi="Times New Roman"/>
        </w:rPr>
        <w:tab/>
      </w:r>
      <w:r w:rsidR="00480F94">
        <w:rPr>
          <w:rFonts w:ascii="Times New Roman" w:hAnsi="Times New Roman"/>
        </w:rPr>
        <w:tab/>
      </w:r>
      <w:r w:rsidR="00480F94">
        <w:rPr>
          <w:rFonts w:ascii="Times New Roman" w:hAnsi="Times New Roman"/>
        </w:rPr>
        <w:tab/>
      </w:r>
      <w:r w:rsidR="00480F94">
        <w:rPr>
          <w:rFonts w:ascii="Times New Roman" w:hAnsi="Times New Roman"/>
        </w:rPr>
        <w:tab/>
      </w:r>
      <w:r w:rsidR="00480F94">
        <w:rPr>
          <w:rFonts w:ascii="Times New Roman" w:hAnsi="Times New Roman"/>
        </w:rPr>
        <w:tab/>
      </w:r>
      <w:r w:rsidR="00480F94">
        <w:rPr>
          <w:rFonts w:ascii="Times New Roman" w:hAnsi="Times New Roman"/>
          <w:b/>
          <w:bCs/>
        </w:rPr>
        <w:t>Action – KP &amp; GC</w:t>
      </w:r>
    </w:p>
    <w:p w14:paraId="623F0198" w14:textId="42CBF850" w:rsidR="00D1425F" w:rsidRDefault="00D1425F" w:rsidP="00D1425F">
      <w:pPr>
        <w:spacing w:after="0"/>
        <w:ind w:left="360"/>
        <w:rPr>
          <w:rFonts w:ascii="Times New Roman" w:hAnsi="Times New Roman"/>
        </w:rPr>
      </w:pPr>
    </w:p>
    <w:p w14:paraId="3133F512" w14:textId="5A21E10C" w:rsidR="00624E15" w:rsidRDefault="00624E15" w:rsidP="00AC0D00">
      <w:pPr>
        <w:numPr>
          <w:ilvl w:val="0"/>
          <w:numId w:val="5"/>
        </w:numPr>
        <w:spacing w:after="0"/>
        <w:rPr>
          <w:rFonts w:ascii="Times New Roman" w:hAnsi="Times New Roman"/>
        </w:rPr>
      </w:pPr>
      <w:r>
        <w:rPr>
          <w:rFonts w:ascii="Times New Roman" w:hAnsi="Times New Roman"/>
        </w:rPr>
        <w:t xml:space="preserve">Website development </w:t>
      </w:r>
      <w:r w:rsidR="007779C3">
        <w:rPr>
          <w:rFonts w:ascii="Times New Roman" w:hAnsi="Times New Roman"/>
        </w:rPr>
        <w:t xml:space="preserve">– </w:t>
      </w:r>
      <w:r>
        <w:rPr>
          <w:rFonts w:ascii="Times New Roman" w:hAnsi="Times New Roman"/>
        </w:rPr>
        <w:t>D</w:t>
      </w:r>
      <w:r w:rsidR="007779C3">
        <w:rPr>
          <w:rFonts w:ascii="Times New Roman" w:hAnsi="Times New Roman"/>
        </w:rPr>
        <w:t>M reported on a recent working group meeting, at which it was decided to commission a re-design of the HERCA site</w:t>
      </w:r>
      <w:r w:rsidR="0017644E">
        <w:rPr>
          <w:rFonts w:ascii="Times New Roman" w:hAnsi="Times New Roman"/>
        </w:rPr>
        <w:t xml:space="preserve">, using </w:t>
      </w:r>
      <w:r w:rsidR="0017644E" w:rsidRPr="0017644E">
        <w:rPr>
          <w:rFonts w:ascii="Times New Roman" w:hAnsi="Times New Roman"/>
        </w:rPr>
        <w:t>Graham Scott from Human Design</w:t>
      </w:r>
      <w:r w:rsidR="00520BE7">
        <w:rPr>
          <w:rFonts w:ascii="Times New Roman" w:hAnsi="Times New Roman"/>
        </w:rPr>
        <w:t>, and to find another provider to host the site.</w:t>
      </w:r>
    </w:p>
    <w:p w14:paraId="1BDDB209" w14:textId="77777777" w:rsidR="00624E15" w:rsidRDefault="00624E15" w:rsidP="00624E15">
      <w:pPr>
        <w:spacing w:after="0"/>
        <w:ind w:left="360"/>
        <w:rPr>
          <w:rFonts w:ascii="Times New Roman" w:hAnsi="Times New Roman"/>
        </w:rPr>
      </w:pPr>
    </w:p>
    <w:p w14:paraId="646286B5" w14:textId="6585F968" w:rsidR="0017644E" w:rsidRPr="0017644E" w:rsidRDefault="00DC3840" w:rsidP="00706C17">
      <w:pPr>
        <w:numPr>
          <w:ilvl w:val="0"/>
          <w:numId w:val="5"/>
        </w:numPr>
        <w:spacing w:after="0"/>
        <w:rPr>
          <w:rFonts w:ascii="Times New Roman" w:hAnsi="Times New Roman"/>
        </w:rPr>
      </w:pPr>
      <w:r w:rsidRPr="0017644E">
        <w:rPr>
          <w:rFonts w:ascii="Times New Roman" w:hAnsi="Times New Roman"/>
        </w:rPr>
        <w:t xml:space="preserve">Possible reward scheme for volunteers </w:t>
      </w:r>
      <w:r w:rsidR="00520BE7" w:rsidRPr="0017644E">
        <w:rPr>
          <w:rFonts w:ascii="Times New Roman" w:hAnsi="Times New Roman"/>
        </w:rPr>
        <w:t xml:space="preserve">– </w:t>
      </w:r>
      <w:r w:rsidRPr="0017644E">
        <w:rPr>
          <w:rFonts w:ascii="Times New Roman" w:hAnsi="Times New Roman"/>
        </w:rPr>
        <w:t>KP</w:t>
      </w:r>
      <w:r w:rsidR="00520BE7" w:rsidRPr="0017644E">
        <w:rPr>
          <w:rFonts w:ascii="Times New Roman" w:hAnsi="Times New Roman"/>
        </w:rPr>
        <w:t xml:space="preserve"> </w:t>
      </w:r>
      <w:r w:rsidR="0017644E" w:rsidRPr="0017644E">
        <w:rPr>
          <w:rFonts w:ascii="Times New Roman" w:hAnsi="Times New Roman"/>
        </w:rPr>
        <w:t>spoke briefly about the ideas given in his circulated paper.  Several points were made.</w:t>
      </w:r>
    </w:p>
    <w:p w14:paraId="45FA89DB" w14:textId="72227913" w:rsidR="0017644E" w:rsidRDefault="0017644E" w:rsidP="0017644E">
      <w:pPr>
        <w:pStyle w:val="ListParagraph"/>
        <w:numPr>
          <w:ilvl w:val="0"/>
          <w:numId w:val="8"/>
        </w:numPr>
        <w:spacing w:after="0"/>
        <w:rPr>
          <w:rFonts w:ascii="Times New Roman" w:hAnsi="Times New Roman"/>
        </w:rPr>
      </w:pPr>
      <w:r>
        <w:rPr>
          <w:rFonts w:ascii="Times New Roman" w:hAnsi="Times New Roman"/>
        </w:rPr>
        <w:t>As planned, bigger clubs would probably benefit more than smaller clubs.</w:t>
      </w:r>
    </w:p>
    <w:p w14:paraId="1F9748C4" w14:textId="1658F20E" w:rsidR="0017644E" w:rsidRDefault="0017644E" w:rsidP="0017644E">
      <w:pPr>
        <w:pStyle w:val="ListParagraph"/>
        <w:numPr>
          <w:ilvl w:val="0"/>
          <w:numId w:val="8"/>
        </w:numPr>
        <w:spacing w:after="0"/>
        <w:rPr>
          <w:rFonts w:ascii="Times New Roman" w:hAnsi="Times New Roman"/>
        </w:rPr>
      </w:pPr>
      <w:r>
        <w:rPr>
          <w:rFonts w:ascii="Times New Roman" w:hAnsi="Times New Roman"/>
        </w:rPr>
        <w:t>Not to include trustees when they are acting as volunteers is unfair.</w:t>
      </w:r>
    </w:p>
    <w:p w14:paraId="6A1EB7E2" w14:textId="7400B714" w:rsidR="0017644E" w:rsidRDefault="0017644E" w:rsidP="0017644E">
      <w:pPr>
        <w:pStyle w:val="ListParagraph"/>
        <w:numPr>
          <w:ilvl w:val="0"/>
          <w:numId w:val="8"/>
        </w:numPr>
        <w:spacing w:after="0"/>
        <w:rPr>
          <w:rFonts w:ascii="Times New Roman" w:hAnsi="Times New Roman"/>
        </w:rPr>
      </w:pPr>
      <w:r>
        <w:rPr>
          <w:rFonts w:ascii="Times New Roman" w:hAnsi="Times New Roman"/>
        </w:rPr>
        <w:t>Maybe volunteering could release the club’s development fund, rather than have a volunteering reward scheme replace it.</w:t>
      </w:r>
    </w:p>
    <w:p w14:paraId="73DDA610" w14:textId="5EF3E167" w:rsidR="0017644E" w:rsidRDefault="0017644E" w:rsidP="0017644E">
      <w:pPr>
        <w:pStyle w:val="ListParagraph"/>
        <w:numPr>
          <w:ilvl w:val="0"/>
          <w:numId w:val="8"/>
        </w:numPr>
        <w:spacing w:after="0"/>
        <w:rPr>
          <w:rFonts w:ascii="Times New Roman" w:hAnsi="Times New Roman"/>
        </w:rPr>
      </w:pPr>
      <w:r>
        <w:rPr>
          <w:rFonts w:ascii="Times New Roman" w:hAnsi="Times New Roman"/>
        </w:rPr>
        <w:lastRenderedPageBreak/>
        <w:t>Differential club sizes could be reflected in differential targets for volunteering.</w:t>
      </w:r>
    </w:p>
    <w:p w14:paraId="2501D327" w14:textId="1ABE49C5" w:rsidR="0017644E" w:rsidRPr="00234C30" w:rsidRDefault="0017644E" w:rsidP="0017644E">
      <w:pPr>
        <w:spacing w:after="0"/>
        <w:ind w:left="360"/>
        <w:rPr>
          <w:rFonts w:ascii="Times New Roman" w:hAnsi="Times New Roman"/>
          <w:b/>
          <w:bCs/>
        </w:rPr>
      </w:pPr>
      <w:r>
        <w:rPr>
          <w:rFonts w:ascii="Times New Roman" w:hAnsi="Times New Roman"/>
        </w:rPr>
        <w:t>KP will revise his plan for the next meeting.</w:t>
      </w:r>
      <w:r w:rsidR="00234C30">
        <w:rPr>
          <w:rFonts w:ascii="Times New Roman" w:hAnsi="Times New Roman"/>
        </w:rPr>
        <w:tab/>
      </w:r>
      <w:r w:rsidR="00234C30">
        <w:rPr>
          <w:rFonts w:ascii="Times New Roman" w:hAnsi="Times New Roman"/>
        </w:rPr>
        <w:tab/>
      </w:r>
      <w:r w:rsidR="00234C30">
        <w:rPr>
          <w:rFonts w:ascii="Times New Roman" w:hAnsi="Times New Roman"/>
        </w:rPr>
        <w:tab/>
      </w:r>
      <w:r w:rsidR="00234C30">
        <w:rPr>
          <w:rFonts w:ascii="Times New Roman" w:hAnsi="Times New Roman"/>
        </w:rPr>
        <w:tab/>
      </w:r>
      <w:r w:rsidR="00234C30">
        <w:rPr>
          <w:rFonts w:ascii="Times New Roman" w:hAnsi="Times New Roman"/>
        </w:rPr>
        <w:tab/>
      </w:r>
      <w:r w:rsidR="00234C30">
        <w:rPr>
          <w:rFonts w:ascii="Times New Roman" w:hAnsi="Times New Roman"/>
          <w:b/>
          <w:bCs/>
        </w:rPr>
        <w:t xml:space="preserve">Action – KP </w:t>
      </w:r>
    </w:p>
    <w:p w14:paraId="365834CB" w14:textId="77777777" w:rsidR="000F30ED" w:rsidRDefault="000F30ED" w:rsidP="00AF79D9">
      <w:pPr>
        <w:spacing w:after="0"/>
        <w:rPr>
          <w:rFonts w:ascii="Times New Roman" w:hAnsi="Times New Roman"/>
        </w:rPr>
      </w:pPr>
    </w:p>
    <w:p w14:paraId="60AD1A66" w14:textId="0D31B62C" w:rsidR="00966228" w:rsidRDefault="002F78EF" w:rsidP="00F810DE">
      <w:pPr>
        <w:numPr>
          <w:ilvl w:val="0"/>
          <w:numId w:val="5"/>
        </w:numPr>
        <w:spacing w:after="0"/>
        <w:rPr>
          <w:rFonts w:ascii="Times New Roman" w:hAnsi="Times New Roman"/>
        </w:rPr>
      </w:pPr>
      <w:r>
        <w:rPr>
          <w:rFonts w:ascii="Times New Roman" w:hAnsi="Times New Roman"/>
        </w:rPr>
        <w:t>Chair’s Business and</w:t>
      </w:r>
      <w:r w:rsidR="000A4C5E" w:rsidRPr="00B726C9">
        <w:rPr>
          <w:rFonts w:ascii="Times New Roman" w:hAnsi="Times New Roman"/>
        </w:rPr>
        <w:t xml:space="preserve"> Chess in the Community</w:t>
      </w:r>
      <w:r w:rsidR="000A4C5E" w:rsidRPr="00FD6C50">
        <w:rPr>
          <w:rFonts w:ascii="Times New Roman" w:hAnsi="Times New Roman"/>
        </w:rPr>
        <w:t xml:space="preserve"> </w:t>
      </w:r>
      <w:r w:rsidR="006015E0">
        <w:rPr>
          <w:rFonts w:ascii="Times New Roman" w:hAnsi="Times New Roman"/>
        </w:rPr>
        <w:t>– see items 2.3 and 5 above.</w:t>
      </w:r>
    </w:p>
    <w:p w14:paraId="5C476FE4" w14:textId="77777777" w:rsidR="00585F88" w:rsidRDefault="00585F88" w:rsidP="00585F88">
      <w:pPr>
        <w:pStyle w:val="ListParagraph"/>
        <w:spacing w:after="0"/>
        <w:rPr>
          <w:rFonts w:ascii="Times New Roman" w:hAnsi="Times New Roman"/>
        </w:rPr>
      </w:pPr>
    </w:p>
    <w:p w14:paraId="4C960FED" w14:textId="1CAE1CF0" w:rsidR="000F30ED" w:rsidRDefault="000F30ED" w:rsidP="000F30ED">
      <w:pPr>
        <w:numPr>
          <w:ilvl w:val="0"/>
          <w:numId w:val="5"/>
        </w:numPr>
        <w:spacing w:after="0"/>
        <w:rPr>
          <w:rFonts w:ascii="Times New Roman" w:hAnsi="Times New Roman"/>
        </w:rPr>
      </w:pPr>
      <w:r>
        <w:rPr>
          <w:rFonts w:ascii="Times New Roman" w:hAnsi="Times New Roman"/>
        </w:rPr>
        <w:t>Treasurer’s Report (</w:t>
      </w:r>
      <w:r w:rsidR="002E28F1">
        <w:rPr>
          <w:rFonts w:ascii="Times New Roman" w:hAnsi="Times New Roman"/>
        </w:rPr>
        <w:t>DV</w:t>
      </w:r>
      <w:r w:rsidR="00BF2901">
        <w:rPr>
          <w:rFonts w:ascii="Times New Roman" w:hAnsi="Times New Roman"/>
        </w:rPr>
        <w:t>)</w:t>
      </w:r>
    </w:p>
    <w:p w14:paraId="30CD2DB3" w14:textId="1C8F555D" w:rsidR="00BF2901" w:rsidRDefault="00624E15" w:rsidP="00BF2901">
      <w:pPr>
        <w:numPr>
          <w:ilvl w:val="1"/>
          <w:numId w:val="5"/>
        </w:numPr>
        <w:spacing w:after="0"/>
        <w:rPr>
          <w:rFonts w:ascii="Times New Roman" w:hAnsi="Times New Roman"/>
        </w:rPr>
      </w:pPr>
      <w:r>
        <w:rPr>
          <w:rFonts w:ascii="Times New Roman" w:hAnsi="Times New Roman"/>
        </w:rPr>
        <w:t>December</w:t>
      </w:r>
      <w:r w:rsidR="00BF2901">
        <w:rPr>
          <w:rFonts w:ascii="Times New Roman" w:hAnsi="Times New Roman"/>
        </w:rPr>
        <w:t xml:space="preserve"> accounts </w:t>
      </w:r>
      <w:r w:rsidR="006015E0">
        <w:rPr>
          <w:rFonts w:ascii="Times New Roman" w:hAnsi="Times New Roman"/>
        </w:rPr>
        <w:t>– the accounts were approved, noting that not all the actual income was included in the summary sheet.  The current value of the HERCA investment fund is around £189 000.</w:t>
      </w:r>
    </w:p>
    <w:p w14:paraId="027D9432" w14:textId="757F4D25" w:rsidR="00CD2207" w:rsidRDefault="00CD2207" w:rsidP="00CD2207">
      <w:pPr>
        <w:spacing w:after="0"/>
        <w:ind w:left="360"/>
        <w:rPr>
          <w:rFonts w:ascii="Times New Roman" w:hAnsi="Times New Roman"/>
        </w:rPr>
      </w:pPr>
    </w:p>
    <w:p w14:paraId="529F7F2C" w14:textId="0DEE1347" w:rsidR="00CD2207" w:rsidRDefault="00CD2207" w:rsidP="00140F71">
      <w:pPr>
        <w:numPr>
          <w:ilvl w:val="0"/>
          <w:numId w:val="5"/>
        </w:numPr>
        <w:spacing w:after="0"/>
        <w:rPr>
          <w:rFonts w:ascii="Times New Roman" w:hAnsi="Times New Roman"/>
        </w:rPr>
      </w:pPr>
      <w:r w:rsidRPr="0068404E">
        <w:rPr>
          <w:rFonts w:ascii="Times New Roman" w:hAnsi="Times New Roman"/>
        </w:rPr>
        <w:t xml:space="preserve">Lead Competitions </w:t>
      </w:r>
      <w:r w:rsidR="00A72E42">
        <w:rPr>
          <w:rFonts w:ascii="Times New Roman" w:hAnsi="Times New Roman"/>
        </w:rPr>
        <w:t xml:space="preserve">– </w:t>
      </w:r>
      <w:r w:rsidRPr="0068404E">
        <w:rPr>
          <w:rFonts w:ascii="Times New Roman" w:hAnsi="Times New Roman"/>
        </w:rPr>
        <w:t>DA</w:t>
      </w:r>
      <w:r w:rsidR="00A72E42">
        <w:rPr>
          <w:rFonts w:ascii="Times New Roman" w:hAnsi="Times New Roman"/>
        </w:rPr>
        <w:t xml:space="preserve"> reported on the current state of the various divisions in the league.  He is keen to fix the date of finals night: it is agreed to be at the East Hull club again, and DA will arrange a suitable date with CM.</w:t>
      </w:r>
    </w:p>
    <w:p w14:paraId="4B27A676" w14:textId="0FE4A9BA" w:rsidR="00A72E42" w:rsidRPr="0068404E" w:rsidRDefault="00A72E42" w:rsidP="00A72E42">
      <w:pPr>
        <w:spacing w:after="0"/>
        <w:ind w:left="426" w:firstLine="708"/>
        <w:rPr>
          <w:rFonts w:ascii="Times New Roman" w:hAnsi="Times New Roman"/>
        </w:rPr>
      </w:pPr>
      <w:r>
        <w:rPr>
          <w:rFonts w:ascii="Times New Roman" w:hAnsi="Times New Roman"/>
        </w:rPr>
        <w:t>DA also reported briefly on an issue which had cropped up in a recent league match, where a player was inadvertently placed on a board according to their ECF rating when it should have been according to their estimated rating.  As the HERCA rules do not specify a particular penalty for such a transgression, DA made a reasoned judgement about what should be done.  Both team captains accepted this decision.  The lack of clear guidance about the penalty will be referred to the Rules Committee.</w:t>
      </w:r>
    </w:p>
    <w:p w14:paraId="44336758" w14:textId="77777777" w:rsidR="000F30ED" w:rsidRDefault="000F30ED" w:rsidP="000F30ED">
      <w:pPr>
        <w:spacing w:after="0"/>
        <w:rPr>
          <w:rFonts w:ascii="Times New Roman" w:hAnsi="Times New Roman"/>
        </w:rPr>
      </w:pPr>
    </w:p>
    <w:p w14:paraId="1D45FB06" w14:textId="09E29F2D" w:rsidR="00AC0D00" w:rsidRDefault="0068404E" w:rsidP="00AC0D00">
      <w:pPr>
        <w:pStyle w:val="ListParagraph"/>
        <w:numPr>
          <w:ilvl w:val="0"/>
          <w:numId w:val="5"/>
        </w:numPr>
        <w:spacing w:after="0"/>
        <w:rPr>
          <w:rFonts w:ascii="Times New Roman" w:hAnsi="Times New Roman"/>
        </w:rPr>
      </w:pPr>
      <w:r>
        <w:rPr>
          <w:rFonts w:ascii="Times New Roman" w:hAnsi="Times New Roman"/>
        </w:rPr>
        <w:t xml:space="preserve">Lead Junior Academy </w:t>
      </w:r>
      <w:r w:rsidR="00A72E42">
        <w:rPr>
          <w:rFonts w:ascii="Times New Roman" w:hAnsi="Times New Roman"/>
        </w:rPr>
        <w:t>– RA reported that for the January 31</w:t>
      </w:r>
      <w:r w:rsidR="00A72E42" w:rsidRPr="00A72E42">
        <w:rPr>
          <w:rFonts w:ascii="Times New Roman" w:hAnsi="Times New Roman"/>
          <w:vertAlign w:val="superscript"/>
        </w:rPr>
        <w:t>st</w:t>
      </w:r>
      <w:r w:rsidR="00A72E42">
        <w:rPr>
          <w:rFonts w:ascii="Times New Roman" w:hAnsi="Times New Roman"/>
        </w:rPr>
        <w:t xml:space="preserve"> event at Hymers College, 87 out of a possible 90 have been received.  The third and final event of the Under 18 YCA competition will be held in York on February 15</w:t>
      </w:r>
      <w:r w:rsidR="00A72E42" w:rsidRPr="00A72E42">
        <w:rPr>
          <w:rFonts w:ascii="Times New Roman" w:hAnsi="Times New Roman"/>
          <w:vertAlign w:val="superscript"/>
        </w:rPr>
        <w:t>th</w:t>
      </w:r>
      <w:r w:rsidR="00A72E42">
        <w:rPr>
          <w:rFonts w:ascii="Times New Roman" w:hAnsi="Times New Roman"/>
        </w:rPr>
        <w:t>, and teams are being selected for this.</w:t>
      </w:r>
    </w:p>
    <w:p w14:paraId="06575FB5" w14:textId="5CD876C6" w:rsidR="00A72E42" w:rsidRDefault="00A72E42" w:rsidP="00A72E42">
      <w:pPr>
        <w:pStyle w:val="ListParagraph"/>
        <w:spacing w:after="0"/>
        <w:ind w:left="426" w:firstLine="708"/>
        <w:rPr>
          <w:rFonts w:ascii="Times New Roman" w:hAnsi="Times New Roman"/>
        </w:rPr>
      </w:pPr>
      <w:r>
        <w:rPr>
          <w:rFonts w:ascii="Times New Roman" w:hAnsi="Times New Roman"/>
        </w:rPr>
        <w:t>CM reported that CSC is to introduce a scheme for chess in secondary schools, linked to the Duke of Edinburgh Award scheme.  He is to meet with CSC representatives about this later in January.  The primary school scheme is continuing this year with two schools.</w:t>
      </w:r>
    </w:p>
    <w:p w14:paraId="5C6C5609" w14:textId="315E9F03" w:rsidR="004A1BD6" w:rsidRPr="00AC0D00" w:rsidRDefault="004A1BD6" w:rsidP="00A72E42">
      <w:pPr>
        <w:pStyle w:val="ListParagraph"/>
        <w:spacing w:after="0"/>
        <w:ind w:left="426" w:firstLine="708"/>
        <w:rPr>
          <w:rFonts w:ascii="Times New Roman" w:hAnsi="Times New Roman"/>
        </w:rPr>
      </w:pPr>
      <w:r>
        <w:rPr>
          <w:rFonts w:ascii="Times New Roman" w:hAnsi="Times New Roman"/>
        </w:rPr>
        <w:t>The draw for the second round of the individual competition is to be made very soon.</w:t>
      </w:r>
    </w:p>
    <w:p w14:paraId="5DD9D66A" w14:textId="77777777" w:rsidR="005862CB" w:rsidRPr="005862CB" w:rsidRDefault="005862CB" w:rsidP="005862CB">
      <w:pPr>
        <w:pStyle w:val="ListParagraph"/>
        <w:rPr>
          <w:rFonts w:ascii="Times New Roman" w:hAnsi="Times New Roman"/>
        </w:rPr>
      </w:pPr>
    </w:p>
    <w:p w14:paraId="4FEF613B" w14:textId="17C29F6F" w:rsidR="00691B77" w:rsidRPr="00691B77" w:rsidRDefault="005862CB" w:rsidP="00140F71">
      <w:pPr>
        <w:pStyle w:val="ListParagraph"/>
        <w:numPr>
          <w:ilvl w:val="0"/>
          <w:numId w:val="5"/>
        </w:numPr>
        <w:spacing w:after="0"/>
        <w:rPr>
          <w:rFonts w:ascii="Times New Roman" w:hAnsi="Times New Roman"/>
        </w:rPr>
      </w:pPr>
      <w:r w:rsidRPr="00691B77">
        <w:rPr>
          <w:rFonts w:ascii="Times New Roman" w:hAnsi="Times New Roman"/>
        </w:rPr>
        <w:t xml:space="preserve">General Secretary’s Business </w:t>
      </w:r>
      <w:r w:rsidR="004A1BD6">
        <w:rPr>
          <w:rFonts w:ascii="Times New Roman" w:hAnsi="Times New Roman"/>
        </w:rPr>
        <w:t>– none.</w:t>
      </w:r>
    </w:p>
    <w:p w14:paraId="484AF758" w14:textId="77777777" w:rsidR="0068404E" w:rsidRDefault="0068404E" w:rsidP="000F30ED">
      <w:pPr>
        <w:spacing w:after="0"/>
        <w:rPr>
          <w:rFonts w:ascii="Times New Roman" w:hAnsi="Times New Roman"/>
        </w:rPr>
      </w:pPr>
    </w:p>
    <w:p w14:paraId="5B3D0D0F" w14:textId="3F8A8F86" w:rsidR="00682EA7" w:rsidRDefault="000F30ED" w:rsidP="00682EA7">
      <w:pPr>
        <w:numPr>
          <w:ilvl w:val="0"/>
          <w:numId w:val="5"/>
        </w:numPr>
        <w:spacing w:after="0"/>
        <w:rPr>
          <w:rFonts w:ascii="Times New Roman" w:hAnsi="Times New Roman"/>
        </w:rPr>
      </w:pPr>
      <w:r w:rsidRPr="00E0741F">
        <w:rPr>
          <w:rFonts w:ascii="Times New Roman" w:hAnsi="Times New Roman"/>
        </w:rPr>
        <w:t xml:space="preserve">Charity and Trustee </w:t>
      </w:r>
      <w:r w:rsidR="002F78EF">
        <w:rPr>
          <w:rFonts w:ascii="Times New Roman" w:hAnsi="Times New Roman"/>
        </w:rPr>
        <w:t>Business</w:t>
      </w:r>
      <w:r>
        <w:rPr>
          <w:rFonts w:ascii="Times New Roman" w:hAnsi="Times New Roman"/>
        </w:rPr>
        <w:t xml:space="preserve"> </w:t>
      </w:r>
      <w:r w:rsidR="004A1BD6">
        <w:rPr>
          <w:rFonts w:ascii="Times New Roman" w:hAnsi="Times New Roman"/>
        </w:rPr>
        <w:t>– the annual report to the Charity Commission will be completed within a few weeks.</w:t>
      </w:r>
    </w:p>
    <w:p w14:paraId="0ECCF041" w14:textId="77777777" w:rsidR="00B726C9" w:rsidRDefault="00B726C9" w:rsidP="00B726C9">
      <w:pPr>
        <w:spacing w:after="0" w:line="240" w:lineRule="auto"/>
        <w:rPr>
          <w:rFonts w:ascii="Times New Roman" w:hAnsi="Times New Roman"/>
        </w:rPr>
      </w:pPr>
    </w:p>
    <w:p w14:paraId="3E355054" w14:textId="192E6664" w:rsidR="000F30ED" w:rsidRPr="00B726C9" w:rsidRDefault="00E9712B" w:rsidP="00B726C9">
      <w:pPr>
        <w:pStyle w:val="ListParagraph"/>
        <w:numPr>
          <w:ilvl w:val="0"/>
          <w:numId w:val="5"/>
        </w:numPr>
        <w:spacing w:after="0" w:line="240" w:lineRule="auto"/>
        <w:rPr>
          <w:rFonts w:ascii="Times New Roman" w:hAnsi="Times New Roman"/>
        </w:rPr>
      </w:pPr>
      <w:r w:rsidRPr="004D2D00">
        <w:rPr>
          <w:rFonts w:ascii="Times New Roman" w:hAnsi="Times New Roman"/>
        </w:rPr>
        <w:t>ECF</w:t>
      </w:r>
      <w:r>
        <w:rPr>
          <w:rFonts w:ascii="Times New Roman" w:hAnsi="Times New Roman"/>
        </w:rPr>
        <w:t xml:space="preserve">/YCA </w:t>
      </w:r>
      <w:r w:rsidRPr="004D2D00">
        <w:rPr>
          <w:rFonts w:ascii="Times New Roman" w:hAnsi="Times New Roman"/>
        </w:rPr>
        <w:t xml:space="preserve">Matters </w:t>
      </w:r>
      <w:r w:rsidR="004A1BD6">
        <w:rPr>
          <w:rFonts w:ascii="Times New Roman" w:hAnsi="Times New Roman"/>
        </w:rPr>
        <w:t xml:space="preserve">– none </w:t>
      </w:r>
    </w:p>
    <w:p w14:paraId="3A3BF253" w14:textId="24560674" w:rsidR="00E9712B" w:rsidRPr="00E9712B" w:rsidRDefault="00E9712B" w:rsidP="00E9712B">
      <w:pPr>
        <w:spacing w:after="0" w:line="240" w:lineRule="auto"/>
        <w:ind w:left="720"/>
        <w:rPr>
          <w:rFonts w:ascii="Times New Roman" w:hAnsi="Times New Roman"/>
        </w:rPr>
      </w:pPr>
    </w:p>
    <w:p w14:paraId="5F00F13F" w14:textId="6C5685C8" w:rsidR="000F30ED" w:rsidRDefault="000F30ED" w:rsidP="000F30ED">
      <w:pPr>
        <w:numPr>
          <w:ilvl w:val="0"/>
          <w:numId w:val="5"/>
        </w:numPr>
        <w:spacing w:after="0"/>
        <w:rPr>
          <w:rFonts w:ascii="Times New Roman" w:hAnsi="Times New Roman"/>
        </w:rPr>
      </w:pPr>
      <w:r w:rsidRPr="004D2D00">
        <w:rPr>
          <w:rFonts w:ascii="Times New Roman" w:hAnsi="Times New Roman"/>
        </w:rPr>
        <w:t>Any other notified business</w:t>
      </w:r>
      <w:r w:rsidR="004A1BD6">
        <w:rPr>
          <w:rFonts w:ascii="Times New Roman" w:hAnsi="Times New Roman"/>
        </w:rPr>
        <w:t xml:space="preserve"> – two matters that have already been ear-marked for action for the Rules Committee were mentioned, without discussion.  It was noted that the 75</w:t>
      </w:r>
      <w:r w:rsidR="004A1BD6" w:rsidRPr="004A1BD6">
        <w:rPr>
          <w:rFonts w:ascii="Times New Roman" w:hAnsi="Times New Roman"/>
          <w:vertAlign w:val="superscript"/>
        </w:rPr>
        <w:t>th</w:t>
      </w:r>
      <w:r w:rsidR="004A1BD6">
        <w:rPr>
          <w:rFonts w:ascii="Times New Roman" w:hAnsi="Times New Roman"/>
        </w:rPr>
        <w:t xml:space="preserve"> anniversary of the local chess association falls this year.</w:t>
      </w:r>
    </w:p>
    <w:p w14:paraId="1703D0A3" w14:textId="77777777" w:rsidR="005862CB" w:rsidRPr="005862CB" w:rsidRDefault="005862CB" w:rsidP="005862CB">
      <w:pPr>
        <w:spacing w:after="0"/>
        <w:ind w:left="360"/>
        <w:rPr>
          <w:rFonts w:ascii="Times New Roman" w:hAnsi="Times New Roman"/>
        </w:rPr>
      </w:pPr>
    </w:p>
    <w:p w14:paraId="4233D6AD" w14:textId="02BF9105" w:rsidR="000F30ED" w:rsidRDefault="000F30ED" w:rsidP="000F30ED">
      <w:pPr>
        <w:numPr>
          <w:ilvl w:val="0"/>
          <w:numId w:val="5"/>
        </w:numPr>
        <w:spacing w:after="0" w:line="240" w:lineRule="auto"/>
        <w:rPr>
          <w:rFonts w:ascii="Times New Roman" w:hAnsi="Times New Roman"/>
        </w:rPr>
      </w:pPr>
      <w:r w:rsidRPr="00FD6C50">
        <w:rPr>
          <w:rFonts w:ascii="Times New Roman" w:hAnsi="Times New Roman"/>
        </w:rPr>
        <w:t>Date of next meeting</w:t>
      </w:r>
      <w:r w:rsidR="001C397F">
        <w:rPr>
          <w:rFonts w:ascii="Times New Roman" w:hAnsi="Times New Roman"/>
        </w:rPr>
        <w:t xml:space="preserve"> </w:t>
      </w:r>
      <w:r w:rsidR="006B55E7">
        <w:rPr>
          <w:rFonts w:ascii="Times New Roman" w:hAnsi="Times New Roman"/>
        </w:rPr>
        <w:t xml:space="preserve">– </w:t>
      </w:r>
      <w:r w:rsidR="00624E15">
        <w:rPr>
          <w:rFonts w:ascii="Times New Roman" w:hAnsi="Times New Roman"/>
        </w:rPr>
        <w:t>March</w:t>
      </w:r>
      <w:r w:rsidR="006B55E7">
        <w:rPr>
          <w:rFonts w:ascii="Times New Roman" w:hAnsi="Times New Roman"/>
        </w:rPr>
        <w:t xml:space="preserve"> 1</w:t>
      </w:r>
      <w:r w:rsidR="00624E15">
        <w:rPr>
          <w:rFonts w:ascii="Times New Roman" w:hAnsi="Times New Roman"/>
        </w:rPr>
        <w:t>9</w:t>
      </w:r>
      <w:r w:rsidR="006B55E7" w:rsidRPr="006B55E7">
        <w:rPr>
          <w:rFonts w:ascii="Times New Roman" w:hAnsi="Times New Roman"/>
          <w:vertAlign w:val="superscript"/>
        </w:rPr>
        <w:t>th</w:t>
      </w:r>
      <w:r w:rsidR="006B55E7">
        <w:rPr>
          <w:rFonts w:ascii="Times New Roman" w:hAnsi="Times New Roman"/>
        </w:rPr>
        <w:t>, 2026</w:t>
      </w:r>
      <w:r w:rsidR="004A1BD6">
        <w:rPr>
          <w:rFonts w:ascii="Times New Roman" w:hAnsi="Times New Roman"/>
        </w:rPr>
        <w:t>.</w:t>
      </w:r>
    </w:p>
    <w:p w14:paraId="70CE5FB2" w14:textId="3ECC1F4A" w:rsidR="002F0E5E" w:rsidRDefault="002F0E5E" w:rsidP="00F57026">
      <w:pPr>
        <w:spacing w:after="0"/>
        <w:rPr>
          <w:rFonts w:ascii="Times New Roman" w:hAnsi="Times New Roman"/>
          <w:b/>
          <w:sz w:val="28"/>
        </w:rPr>
      </w:pPr>
    </w:p>
    <w:p w14:paraId="0A07974A" w14:textId="31BC68C7" w:rsidR="00195D45" w:rsidRDefault="00195D45" w:rsidP="00195D45">
      <w:pPr>
        <w:shd w:val="clear" w:color="auto" w:fill="FFFFFF"/>
        <w:spacing w:after="0" w:line="240" w:lineRule="auto"/>
        <w:rPr>
          <w:rFonts w:ascii="Times New Roman" w:eastAsia="Times New Roman" w:hAnsi="Times New Roman"/>
          <w:color w:val="1D2228"/>
          <w:lang w:eastAsia="en-GB"/>
        </w:rPr>
      </w:pPr>
      <w:r w:rsidRPr="00195D45">
        <w:rPr>
          <w:rFonts w:ascii="Times New Roman" w:eastAsia="Times New Roman" w:hAnsi="Times New Roman"/>
          <w:color w:val="1D2228"/>
          <w:lang w:eastAsia="en-GB"/>
        </w:rPr>
        <w:t>Planned meetings for 202</w:t>
      </w:r>
      <w:r w:rsidR="00624E15">
        <w:rPr>
          <w:rFonts w:ascii="Times New Roman" w:eastAsia="Times New Roman" w:hAnsi="Times New Roman"/>
          <w:color w:val="1D2228"/>
          <w:lang w:eastAsia="en-GB"/>
        </w:rPr>
        <w:t>6</w:t>
      </w:r>
      <w:r>
        <w:rPr>
          <w:rFonts w:ascii="Times New Roman" w:eastAsia="Times New Roman" w:hAnsi="Times New Roman"/>
          <w:color w:val="1D2228"/>
          <w:lang w:eastAsia="en-GB"/>
        </w:rPr>
        <w:t>:</w:t>
      </w:r>
    </w:p>
    <w:p w14:paraId="1B29C646" w14:textId="77777777" w:rsidR="006B55E7" w:rsidRPr="006B55E7" w:rsidRDefault="006B55E7" w:rsidP="006B55E7">
      <w:pPr>
        <w:shd w:val="clear" w:color="auto" w:fill="FFFFFF"/>
        <w:spacing w:after="0" w:line="240" w:lineRule="auto"/>
        <w:rPr>
          <w:rFonts w:ascii="Times New Roman" w:eastAsia="Times New Roman" w:hAnsi="Times New Roman"/>
          <w:color w:val="1D2228"/>
          <w:sz w:val="20"/>
          <w:szCs w:val="20"/>
          <w:lang w:eastAsia="en-GB"/>
        </w:rPr>
      </w:pPr>
      <w:r w:rsidRPr="006B55E7">
        <w:rPr>
          <w:rFonts w:ascii="Times New Roman" w:eastAsia="Times New Roman" w:hAnsi="Times New Roman"/>
          <w:color w:val="1D2228"/>
          <w:sz w:val="20"/>
          <w:szCs w:val="20"/>
          <w:lang w:eastAsia="en-GB"/>
        </w:rPr>
        <w:t>March 19</w:t>
      </w:r>
    </w:p>
    <w:p w14:paraId="2CA819E3" w14:textId="77777777" w:rsidR="006B55E7" w:rsidRPr="006B55E7" w:rsidRDefault="006B55E7" w:rsidP="006B55E7">
      <w:pPr>
        <w:shd w:val="clear" w:color="auto" w:fill="FFFFFF"/>
        <w:spacing w:after="0" w:line="240" w:lineRule="auto"/>
        <w:rPr>
          <w:rFonts w:ascii="Times New Roman" w:eastAsia="Times New Roman" w:hAnsi="Times New Roman"/>
          <w:color w:val="1D2228"/>
          <w:sz w:val="20"/>
          <w:szCs w:val="20"/>
          <w:lang w:eastAsia="en-GB"/>
        </w:rPr>
      </w:pPr>
      <w:r w:rsidRPr="006B55E7">
        <w:rPr>
          <w:rFonts w:ascii="Times New Roman" w:eastAsia="Times New Roman" w:hAnsi="Times New Roman"/>
          <w:color w:val="1D2228"/>
          <w:sz w:val="20"/>
          <w:szCs w:val="20"/>
          <w:lang w:eastAsia="en-GB"/>
        </w:rPr>
        <w:t>May 14</w:t>
      </w:r>
    </w:p>
    <w:p w14:paraId="70AFACA6" w14:textId="77777777" w:rsidR="006B55E7" w:rsidRPr="00195D45" w:rsidRDefault="006B55E7" w:rsidP="00195D45">
      <w:pPr>
        <w:shd w:val="clear" w:color="auto" w:fill="FFFFFF"/>
        <w:spacing w:after="0" w:line="240" w:lineRule="auto"/>
        <w:rPr>
          <w:rFonts w:ascii="Times New Roman" w:eastAsia="Times New Roman" w:hAnsi="Times New Roman"/>
          <w:color w:val="1D2228"/>
          <w:sz w:val="20"/>
          <w:szCs w:val="20"/>
          <w:lang w:eastAsia="en-GB"/>
        </w:rPr>
      </w:pPr>
    </w:p>
    <w:p w14:paraId="37C689E8" w14:textId="1B857229" w:rsidR="00697C23" w:rsidRPr="006622A0" w:rsidRDefault="00195D45" w:rsidP="006622A0">
      <w:pPr>
        <w:shd w:val="clear" w:color="auto" w:fill="FFFFFF"/>
        <w:spacing w:after="0" w:line="240" w:lineRule="auto"/>
        <w:rPr>
          <w:rFonts w:ascii="Times New Roman" w:eastAsia="Times New Roman" w:hAnsi="Times New Roman"/>
          <w:color w:val="1D2228"/>
          <w:sz w:val="20"/>
          <w:szCs w:val="20"/>
          <w:lang w:eastAsia="en-GB"/>
        </w:rPr>
      </w:pPr>
      <w:r w:rsidRPr="00195D45">
        <w:rPr>
          <w:rFonts w:ascii="Times New Roman" w:eastAsia="Times New Roman" w:hAnsi="Times New Roman"/>
          <w:color w:val="1D2228"/>
          <w:lang w:eastAsia="en-GB"/>
        </w:rPr>
        <w:t>AGM June 2</w:t>
      </w:r>
      <w:r w:rsidR="006B55E7">
        <w:rPr>
          <w:rFonts w:ascii="Times New Roman" w:eastAsia="Times New Roman" w:hAnsi="Times New Roman"/>
          <w:color w:val="1D2228"/>
          <w:lang w:eastAsia="en-GB"/>
        </w:rPr>
        <w:t>3rd</w:t>
      </w:r>
    </w:p>
    <w:sectPr w:rsidR="00697C23" w:rsidRPr="006622A0">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A2FB0" w14:textId="77777777" w:rsidR="00E4147A" w:rsidRDefault="00E4147A" w:rsidP="00E64EC9">
      <w:pPr>
        <w:spacing w:after="0" w:line="240" w:lineRule="auto"/>
      </w:pPr>
      <w:r>
        <w:separator/>
      </w:r>
    </w:p>
  </w:endnote>
  <w:endnote w:type="continuationSeparator" w:id="0">
    <w:p w14:paraId="4A4456EA" w14:textId="77777777" w:rsidR="00E4147A" w:rsidRDefault="00E4147A" w:rsidP="00E64E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4D427" w14:textId="58F5E8AA" w:rsidR="00E64EC9" w:rsidRPr="004D2D00" w:rsidRDefault="001B4CEB" w:rsidP="00E64EC9">
    <w:pPr>
      <w:spacing w:after="0" w:line="240" w:lineRule="auto"/>
      <w:rPr>
        <w:rFonts w:ascii="Times New Roman" w:hAnsi="Times New Roman"/>
      </w:rPr>
    </w:pPr>
    <w:r>
      <w:rPr>
        <w:rFonts w:ascii="Times New Roman" w:hAnsi="Times New Roman"/>
      </w:rPr>
      <w:t>KP</w:t>
    </w:r>
  </w:p>
  <w:p w14:paraId="51450B46" w14:textId="3C7D9261" w:rsidR="00E64EC9" w:rsidRDefault="00E64EC9">
    <w:pPr>
      <w:pStyle w:val="Footer"/>
    </w:pPr>
  </w:p>
  <w:p w14:paraId="5BF0634F" w14:textId="77777777" w:rsidR="00E64EC9" w:rsidRDefault="00E64E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5DFB0" w14:textId="77777777" w:rsidR="00E4147A" w:rsidRDefault="00E4147A" w:rsidP="00E64EC9">
      <w:pPr>
        <w:spacing w:after="0" w:line="240" w:lineRule="auto"/>
      </w:pPr>
      <w:r>
        <w:separator/>
      </w:r>
    </w:p>
  </w:footnote>
  <w:footnote w:type="continuationSeparator" w:id="0">
    <w:p w14:paraId="52A213C5" w14:textId="77777777" w:rsidR="00E4147A" w:rsidRDefault="00E4147A" w:rsidP="00E64E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D11C44"/>
    <w:multiLevelType w:val="multilevel"/>
    <w:tmpl w:val="5C048160"/>
    <w:lvl w:ilvl="0">
      <w:start w:val="1"/>
      <w:numFmt w:val="decimal"/>
      <w:lvlText w:val="%1."/>
      <w:lvlJc w:val="left"/>
      <w:pPr>
        <w:ind w:left="360" w:hanging="360"/>
      </w:pPr>
      <w:rPr>
        <w:rFonts w:hint="default"/>
        <w:b/>
        <w:bCs/>
      </w:rPr>
    </w:lvl>
    <w:lvl w:ilvl="1">
      <w:start w:val="1"/>
      <w:numFmt w:val="decimal"/>
      <w:lvlText w:val="%1.%2"/>
      <w:lvlJc w:val="left"/>
      <w:pPr>
        <w:ind w:left="1353"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48F10CE3"/>
    <w:multiLevelType w:val="hybridMultilevel"/>
    <w:tmpl w:val="4580C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017A5D"/>
    <w:multiLevelType w:val="hybridMultilevel"/>
    <w:tmpl w:val="13F4B71E"/>
    <w:lvl w:ilvl="0" w:tplc="83D06A1C">
      <w:start w:val="7943"/>
      <w:numFmt w:val="bullet"/>
      <w:lvlText w:val=""/>
      <w:lvlJc w:val="left"/>
      <w:pPr>
        <w:ind w:left="2073" w:hanging="360"/>
      </w:pPr>
      <w:rPr>
        <w:rFonts w:ascii="Symbol" w:eastAsia="Calibri" w:hAnsi="Symbol" w:cs="Times New Roman" w:hint="default"/>
      </w:rPr>
    </w:lvl>
    <w:lvl w:ilvl="1" w:tplc="08090003" w:tentative="1">
      <w:start w:val="1"/>
      <w:numFmt w:val="bullet"/>
      <w:lvlText w:val="o"/>
      <w:lvlJc w:val="left"/>
      <w:pPr>
        <w:ind w:left="2793" w:hanging="360"/>
      </w:pPr>
      <w:rPr>
        <w:rFonts w:ascii="Courier New" w:hAnsi="Courier New" w:cs="Courier New" w:hint="default"/>
      </w:rPr>
    </w:lvl>
    <w:lvl w:ilvl="2" w:tplc="08090005" w:tentative="1">
      <w:start w:val="1"/>
      <w:numFmt w:val="bullet"/>
      <w:lvlText w:val=""/>
      <w:lvlJc w:val="left"/>
      <w:pPr>
        <w:ind w:left="3513" w:hanging="360"/>
      </w:pPr>
      <w:rPr>
        <w:rFonts w:ascii="Wingdings" w:hAnsi="Wingdings" w:hint="default"/>
      </w:rPr>
    </w:lvl>
    <w:lvl w:ilvl="3" w:tplc="08090001" w:tentative="1">
      <w:start w:val="1"/>
      <w:numFmt w:val="bullet"/>
      <w:lvlText w:val=""/>
      <w:lvlJc w:val="left"/>
      <w:pPr>
        <w:ind w:left="4233" w:hanging="360"/>
      </w:pPr>
      <w:rPr>
        <w:rFonts w:ascii="Symbol" w:hAnsi="Symbol" w:hint="default"/>
      </w:rPr>
    </w:lvl>
    <w:lvl w:ilvl="4" w:tplc="08090003" w:tentative="1">
      <w:start w:val="1"/>
      <w:numFmt w:val="bullet"/>
      <w:lvlText w:val="o"/>
      <w:lvlJc w:val="left"/>
      <w:pPr>
        <w:ind w:left="4953" w:hanging="360"/>
      </w:pPr>
      <w:rPr>
        <w:rFonts w:ascii="Courier New" w:hAnsi="Courier New" w:cs="Courier New" w:hint="default"/>
      </w:rPr>
    </w:lvl>
    <w:lvl w:ilvl="5" w:tplc="08090005" w:tentative="1">
      <w:start w:val="1"/>
      <w:numFmt w:val="bullet"/>
      <w:lvlText w:val=""/>
      <w:lvlJc w:val="left"/>
      <w:pPr>
        <w:ind w:left="5673" w:hanging="360"/>
      </w:pPr>
      <w:rPr>
        <w:rFonts w:ascii="Wingdings" w:hAnsi="Wingdings" w:hint="default"/>
      </w:rPr>
    </w:lvl>
    <w:lvl w:ilvl="6" w:tplc="08090001" w:tentative="1">
      <w:start w:val="1"/>
      <w:numFmt w:val="bullet"/>
      <w:lvlText w:val=""/>
      <w:lvlJc w:val="left"/>
      <w:pPr>
        <w:ind w:left="6393" w:hanging="360"/>
      </w:pPr>
      <w:rPr>
        <w:rFonts w:ascii="Symbol" w:hAnsi="Symbol" w:hint="default"/>
      </w:rPr>
    </w:lvl>
    <w:lvl w:ilvl="7" w:tplc="08090003" w:tentative="1">
      <w:start w:val="1"/>
      <w:numFmt w:val="bullet"/>
      <w:lvlText w:val="o"/>
      <w:lvlJc w:val="left"/>
      <w:pPr>
        <w:ind w:left="7113" w:hanging="360"/>
      </w:pPr>
      <w:rPr>
        <w:rFonts w:ascii="Courier New" w:hAnsi="Courier New" w:cs="Courier New" w:hint="default"/>
      </w:rPr>
    </w:lvl>
    <w:lvl w:ilvl="8" w:tplc="08090005" w:tentative="1">
      <w:start w:val="1"/>
      <w:numFmt w:val="bullet"/>
      <w:lvlText w:val=""/>
      <w:lvlJc w:val="left"/>
      <w:pPr>
        <w:ind w:left="7833" w:hanging="360"/>
      </w:pPr>
      <w:rPr>
        <w:rFonts w:ascii="Wingdings" w:hAnsi="Wingdings" w:hint="default"/>
      </w:rPr>
    </w:lvl>
  </w:abstractNum>
  <w:abstractNum w:abstractNumId="3" w15:restartNumberingAfterBreak="0">
    <w:nsid w:val="565D7D46"/>
    <w:multiLevelType w:val="hybridMultilevel"/>
    <w:tmpl w:val="695A0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F029C3"/>
    <w:multiLevelType w:val="hybridMultilevel"/>
    <w:tmpl w:val="9DF2F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60C2EB3"/>
    <w:multiLevelType w:val="hybridMultilevel"/>
    <w:tmpl w:val="A95CDF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AB5FB0"/>
    <w:multiLevelType w:val="hybridMultilevel"/>
    <w:tmpl w:val="67489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006427"/>
    <w:multiLevelType w:val="hybridMultilevel"/>
    <w:tmpl w:val="DE68E0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2460147">
    <w:abstractNumId w:val="3"/>
  </w:num>
  <w:num w:numId="2" w16cid:durableId="226648619">
    <w:abstractNumId w:val="7"/>
  </w:num>
  <w:num w:numId="3" w16cid:durableId="1706178207">
    <w:abstractNumId w:val="5"/>
  </w:num>
  <w:num w:numId="4" w16cid:durableId="854730892">
    <w:abstractNumId w:val="6"/>
  </w:num>
  <w:num w:numId="5" w16cid:durableId="866799817">
    <w:abstractNumId w:val="0"/>
  </w:num>
  <w:num w:numId="6" w16cid:durableId="674645692">
    <w:abstractNumId w:val="4"/>
  </w:num>
  <w:num w:numId="7" w16cid:durableId="1973974205">
    <w:abstractNumId w:val="1"/>
  </w:num>
  <w:num w:numId="8" w16cid:durableId="20446749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E5E"/>
    <w:rsid w:val="00006D1F"/>
    <w:rsid w:val="00006E02"/>
    <w:rsid w:val="000125E3"/>
    <w:rsid w:val="00014FA2"/>
    <w:rsid w:val="00015426"/>
    <w:rsid w:val="000172B0"/>
    <w:rsid w:val="0001748B"/>
    <w:rsid w:val="00017AC7"/>
    <w:rsid w:val="00020475"/>
    <w:rsid w:val="00022010"/>
    <w:rsid w:val="00026DF8"/>
    <w:rsid w:val="00030955"/>
    <w:rsid w:val="00031B2B"/>
    <w:rsid w:val="00032BBE"/>
    <w:rsid w:val="00032D6B"/>
    <w:rsid w:val="00033057"/>
    <w:rsid w:val="00033298"/>
    <w:rsid w:val="000353C5"/>
    <w:rsid w:val="00036AC3"/>
    <w:rsid w:val="00036CE9"/>
    <w:rsid w:val="00037B4C"/>
    <w:rsid w:val="00040B53"/>
    <w:rsid w:val="00041010"/>
    <w:rsid w:val="00044FC0"/>
    <w:rsid w:val="000470EF"/>
    <w:rsid w:val="00062B00"/>
    <w:rsid w:val="00062BC5"/>
    <w:rsid w:val="00067ED5"/>
    <w:rsid w:val="00071826"/>
    <w:rsid w:val="00072391"/>
    <w:rsid w:val="00072E00"/>
    <w:rsid w:val="0007611C"/>
    <w:rsid w:val="000764EC"/>
    <w:rsid w:val="00080AC1"/>
    <w:rsid w:val="00084E16"/>
    <w:rsid w:val="000929BC"/>
    <w:rsid w:val="00092B80"/>
    <w:rsid w:val="0009344D"/>
    <w:rsid w:val="00093757"/>
    <w:rsid w:val="000950BB"/>
    <w:rsid w:val="00096E71"/>
    <w:rsid w:val="000A4C5E"/>
    <w:rsid w:val="000A77F8"/>
    <w:rsid w:val="000C0D69"/>
    <w:rsid w:val="000C6CAF"/>
    <w:rsid w:val="000D10F6"/>
    <w:rsid w:val="000D11E8"/>
    <w:rsid w:val="000D12CC"/>
    <w:rsid w:val="000D2251"/>
    <w:rsid w:val="000E1AE2"/>
    <w:rsid w:val="000E285F"/>
    <w:rsid w:val="000E387D"/>
    <w:rsid w:val="000E5864"/>
    <w:rsid w:val="000F04A5"/>
    <w:rsid w:val="000F2B00"/>
    <w:rsid w:val="000F30ED"/>
    <w:rsid w:val="000F4ED2"/>
    <w:rsid w:val="0010234D"/>
    <w:rsid w:val="00103162"/>
    <w:rsid w:val="00111805"/>
    <w:rsid w:val="00112F19"/>
    <w:rsid w:val="00114D94"/>
    <w:rsid w:val="00117099"/>
    <w:rsid w:val="00121541"/>
    <w:rsid w:val="00122218"/>
    <w:rsid w:val="001224DC"/>
    <w:rsid w:val="00123BB6"/>
    <w:rsid w:val="00131FAB"/>
    <w:rsid w:val="00133451"/>
    <w:rsid w:val="00134695"/>
    <w:rsid w:val="00140F71"/>
    <w:rsid w:val="0014265B"/>
    <w:rsid w:val="00143C23"/>
    <w:rsid w:val="001453C2"/>
    <w:rsid w:val="0014558A"/>
    <w:rsid w:val="00150196"/>
    <w:rsid w:val="00150F6E"/>
    <w:rsid w:val="0015199E"/>
    <w:rsid w:val="0015569E"/>
    <w:rsid w:val="001574AD"/>
    <w:rsid w:val="001613F0"/>
    <w:rsid w:val="00166ED2"/>
    <w:rsid w:val="00167A03"/>
    <w:rsid w:val="00170480"/>
    <w:rsid w:val="00174D78"/>
    <w:rsid w:val="0017644E"/>
    <w:rsid w:val="00183EB6"/>
    <w:rsid w:val="00185DDC"/>
    <w:rsid w:val="0018792F"/>
    <w:rsid w:val="00191B53"/>
    <w:rsid w:val="00195D45"/>
    <w:rsid w:val="00196EF4"/>
    <w:rsid w:val="001A6292"/>
    <w:rsid w:val="001A63DE"/>
    <w:rsid w:val="001B4CEB"/>
    <w:rsid w:val="001C0ECC"/>
    <w:rsid w:val="001C112B"/>
    <w:rsid w:val="001C1C63"/>
    <w:rsid w:val="001C29B7"/>
    <w:rsid w:val="001C397F"/>
    <w:rsid w:val="001C527D"/>
    <w:rsid w:val="001C77AC"/>
    <w:rsid w:val="001D410B"/>
    <w:rsid w:val="001E2534"/>
    <w:rsid w:val="001E2750"/>
    <w:rsid w:val="001E2EC0"/>
    <w:rsid w:val="00200A58"/>
    <w:rsid w:val="00205815"/>
    <w:rsid w:val="002059DF"/>
    <w:rsid w:val="0020711C"/>
    <w:rsid w:val="0021159E"/>
    <w:rsid w:val="00215F0C"/>
    <w:rsid w:val="00223500"/>
    <w:rsid w:val="00230DA9"/>
    <w:rsid w:val="00234010"/>
    <w:rsid w:val="0023480C"/>
    <w:rsid w:val="00234C30"/>
    <w:rsid w:val="00236D28"/>
    <w:rsid w:val="00241F35"/>
    <w:rsid w:val="002429E9"/>
    <w:rsid w:val="00243904"/>
    <w:rsid w:val="00253793"/>
    <w:rsid w:val="002543C3"/>
    <w:rsid w:val="002553F2"/>
    <w:rsid w:val="00256891"/>
    <w:rsid w:val="00282A5F"/>
    <w:rsid w:val="00290A97"/>
    <w:rsid w:val="00294E92"/>
    <w:rsid w:val="00295569"/>
    <w:rsid w:val="00297004"/>
    <w:rsid w:val="00297438"/>
    <w:rsid w:val="002A2B74"/>
    <w:rsid w:val="002A33EA"/>
    <w:rsid w:val="002A65C4"/>
    <w:rsid w:val="002A712A"/>
    <w:rsid w:val="002A7495"/>
    <w:rsid w:val="002A7AA1"/>
    <w:rsid w:val="002B0C27"/>
    <w:rsid w:val="002B5CB2"/>
    <w:rsid w:val="002B762C"/>
    <w:rsid w:val="002C354C"/>
    <w:rsid w:val="002C5AA8"/>
    <w:rsid w:val="002D691B"/>
    <w:rsid w:val="002E01C3"/>
    <w:rsid w:val="002E1B22"/>
    <w:rsid w:val="002E28F1"/>
    <w:rsid w:val="002E5663"/>
    <w:rsid w:val="002E5D7F"/>
    <w:rsid w:val="002F0E5E"/>
    <w:rsid w:val="002F6231"/>
    <w:rsid w:val="002F78EF"/>
    <w:rsid w:val="003013E5"/>
    <w:rsid w:val="003043B0"/>
    <w:rsid w:val="00305291"/>
    <w:rsid w:val="00310E8C"/>
    <w:rsid w:val="00312A56"/>
    <w:rsid w:val="00321EE6"/>
    <w:rsid w:val="0032524F"/>
    <w:rsid w:val="00327EBF"/>
    <w:rsid w:val="003472DB"/>
    <w:rsid w:val="0034767C"/>
    <w:rsid w:val="00350C0F"/>
    <w:rsid w:val="003534DE"/>
    <w:rsid w:val="00360E9E"/>
    <w:rsid w:val="0036185F"/>
    <w:rsid w:val="003655C0"/>
    <w:rsid w:val="00366F91"/>
    <w:rsid w:val="00372497"/>
    <w:rsid w:val="003759F0"/>
    <w:rsid w:val="00376421"/>
    <w:rsid w:val="00376688"/>
    <w:rsid w:val="00380F8D"/>
    <w:rsid w:val="00381592"/>
    <w:rsid w:val="00382007"/>
    <w:rsid w:val="00384842"/>
    <w:rsid w:val="00384C15"/>
    <w:rsid w:val="00390285"/>
    <w:rsid w:val="003A4C90"/>
    <w:rsid w:val="003B15F1"/>
    <w:rsid w:val="003B1D18"/>
    <w:rsid w:val="003B1FA0"/>
    <w:rsid w:val="003B671A"/>
    <w:rsid w:val="003C249E"/>
    <w:rsid w:val="003C40B3"/>
    <w:rsid w:val="003D4128"/>
    <w:rsid w:val="003D79ED"/>
    <w:rsid w:val="003E4CE4"/>
    <w:rsid w:val="003E6943"/>
    <w:rsid w:val="003E715F"/>
    <w:rsid w:val="003F08F8"/>
    <w:rsid w:val="003F1003"/>
    <w:rsid w:val="003F39B1"/>
    <w:rsid w:val="003F537C"/>
    <w:rsid w:val="003F5C02"/>
    <w:rsid w:val="00404122"/>
    <w:rsid w:val="00410C74"/>
    <w:rsid w:val="004113F2"/>
    <w:rsid w:val="00411838"/>
    <w:rsid w:val="00415A12"/>
    <w:rsid w:val="00417507"/>
    <w:rsid w:val="00420BC7"/>
    <w:rsid w:val="00422674"/>
    <w:rsid w:val="00433F19"/>
    <w:rsid w:val="004347E5"/>
    <w:rsid w:val="00435140"/>
    <w:rsid w:val="0044026C"/>
    <w:rsid w:val="00444F5B"/>
    <w:rsid w:val="004538C5"/>
    <w:rsid w:val="004541EE"/>
    <w:rsid w:val="00461A87"/>
    <w:rsid w:val="00461BEA"/>
    <w:rsid w:val="00462D56"/>
    <w:rsid w:val="0046771B"/>
    <w:rsid w:val="0047279D"/>
    <w:rsid w:val="0047767B"/>
    <w:rsid w:val="00480F94"/>
    <w:rsid w:val="004848B8"/>
    <w:rsid w:val="00487418"/>
    <w:rsid w:val="004878FA"/>
    <w:rsid w:val="004A08B3"/>
    <w:rsid w:val="004A0C53"/>
    <w:rsid w:val="004A1BD6"/>
    <w:rsid w:val="004A51E9"/>
    <w:rsid w:val="004A645A"/>
    <w:rsid w:val="004A6D98"/>
    <w:rsid w:val="004B701E"/>
    <w:rsid w:val="004D001C"/>
    <w:rsid w:val="004D7248"/>
    <w:rsid w:val="004E4A09"/>
    <w:rsid w:val="004E6E63"/>
    <w:rsid w:val="004E6E68"/>
    <w:rsid w:val="004E76E7"/>
    <w:rsid w:val="004F2457"/>
    <w:rsid w:val="004F6B2D"/>
    <w:rsid w:val="00501A4C"/>
    <w:rsid w:val="00505CFC"/>
    <w:rsid w:val="005076D7"/>
    <w:rsid w:val="00510F93"/>
    <w:rsid w:val="00515771"/>
    <w:rsid w:val="005159C5"/>
    <w:rsid w:val="00520BE7"/>
    <w:rsid w:val="005272FB"/>
    <w:rsid w:val="005278C9"/>
    <w:rsid w:val="00533A2E"/>
    <w:rsid w:val="00534C87"/>
    <w:rsid w:val="0053693B"/>
    <w:rsid w:val="00537C55"/>
    <w:rsid w:val="00541603"/>
    <w:rsid w:val="00544593"/>
    <w:rsid w:val="005607F9"/>
    <w:rsid w:val="00563258"/>
    <w:rsid w:val="00566D70"/>
    <w:rsid w:val="005703E8"/>
    <w:rsid w:val="00570CE2"/>
    <w:rsid w:val="00571FC2"/>
    <w:rsid w:val="00574DDB"/>
    <w:rsid w:val="005827F4"/>
    <w:rsid w:val="005837CB"/>
    <w:rsid w:val="00585252"/>
    <w:rsid w:val="00585F88"/>
    <w:rsid w:val="005862CB"/>
    <w:rsid w:val="005900DC"/>
    <w:rsid w:val="00592259"/>
    <w:rsid w:val="005942DF"/>
    <w:rsid w:val="005A4FCC"/>
    <w:rsid w:val="005A6017"/>
    <w:rsid w:val="005A7D56"/>
    <w:rsid w:val="005B07C0"/>
    <w:rsid w:val="005B0ECF"/>
    <w:rsid w:val="005B2490"/>
    <w:rsid w:val="005B57EE"/>
    <w:rsid w:val="005B6191"/>
    <w:rsid w:val="005C3B1B"/>
    <w:rsid w:val="005C7678"/>
    <w:rsid w:val="005D4882"/>
    <w:rsid w:val="005D5074"/>
    <w:rsid w:val="005E293B"/>
    <w:rsid w:val="005E423A"/>
    <w:rsid w:val="005E575E"/>
    <w:rsid w:val="005F1585"/>
    <w:rsid w:val="005F6018"/>
    <w:rsid w:val="006015E0"/>
    <w:rsid w:val="00601777"/>
    <w:rsid w:val="00604FE0"/>
    <w:rsid w:val="00606DDD"/>
    <w:rsid w:val="0061160C"/>
    <w:rsid w:val="006163A6"/>
    <w:rsid w:val="00617BE2"/>
    <w:rsid w:val="00622B34"/>
    <w:rsid w:val="00624E15"/>
    <w:rsid w:val="00641B43"/>
    <w:rsid w:val="00644B2F"/>
    <w:rsid w:val="00644DCB"/>
    <w:rsid w:val="00651BCE"/>
    <w:rsid w:val="00657218"/>
    <w:rsid w:val="00661BC4"/>
    <w:rsid w:val="006622A0"/>
    <w:rsid w:val="006646BE"/>
    <w:rsid w:val="00665A91"/>
    <w:rsid w:val="00676BF8"/>
    <w:rsid w:val="00677F21"/>
    <w:rsid w:val="00682EA7"/>
    <w:rsid w:val="006830CB"/>
    <w:rsid w:val="0068404E"/>
    <w:rsid w:val="006904BA"/>
    <w:rsid w:val="00690D94"/>
    <w:rsid w:val="00691B77"/>
    <w:rsid w:val="00695AC5"/>
    <w:rsid w:val="00697C23"/>
    <w:rsid w:val="006A0312"/>
    <w:rsid w:val="006A46F8"/>
    <w:rsid w:val="006A4E2C"/>
    <w:rsid w:val="006A52D2"/>
    <w:rsid w:val="006A6861"/>
    <w:rsid w:val="006B2956"/>
    <w:rsid w:val="006B2C95"/>
    <w:rsid w:val="006B55E7"/>
    <w:rsid w:val="006B5DDD"/>
    <w:rsid w:val="006E2382"/>
    <w:rsid w:val="006E2530"/>
    <w:rsid w:val="006E2A25"/>
    <w:rsid w:val="006E5137"/>
    <w:rsid w:val="006F05ED"/>
    <w:rsid w:val="006F15FA"/>
    <w:rsid w:val="006F2FB3"/>
    <w:rsid w:val="006F6D69"/>
    <w:rsid w:val="006F73F2"/>
    <w:rsid w:val="00710C7F"/>
    <w:rsid w:val="00712EC7"/>
    <w:rsid w:val="00717EC6"/>
    <w:rsid w:val="00720B3E"/>
    <w:rsid w:val="007210DB"/>
    <w:rsid w:val="00727440"/>
    <w:rsid w:val="007309D4"/>
    <w:rsid w:val="00732AF2"/>
    <w:rsid w:val="00732C53"/>
    <w:rsid w:val="00733A36"/>
    <w:rsid w:val="00733D9E"/>
    <w:rsid w:val="00734E51"/>
    <w:rsid w:val="0074469D"/>
    <w:rsid w:val="00746B4D"/>
    <w:rsid w:val="00747672"/>
    <w:rsid w:val="007505AF"/>
    <w:rsid w:val="007519CB"/>
    <w:rsid w:val="00752CE0"/>
    <w:rsid w:val="00753CFB"/>
    <w:rsid w:val="007637F0"/>
    <w:rsid w:val="00767F34"/>
    <w:rsid w:val="00770843"/>
    <w:rsid w:val="007714AE"/>
    <w:rsid w:val="00776AC0"/>
    <w:rsid w:val="0077733B"/>
    <w:rsid w:val="007779C3"/>
    <w:rsid w:val="007800AA"/>
    <w:rsid w:val="00785147"/>
    <w:rsid w:val="007954E8"/>
    <w:rsid w:val="007A2E3C"/>
    <w:rsid w:val="007A5E9B"/>
    <w:rsid w:val="007A6CA9"/>
    <w:rsid w:val="007B1BE7"/>
    <w:rsid w:val="007B3F99"/>
    <w:rsid w:val="007B5BC1"/>
    <w:rsid w:val="007C3269"/>
    <w:rsid w:val="007C3E4E"/>
    <w:rsid w:val="007D334C"/>
    <w:rsid w:val="007D33D4"/>
    <w:rsid w:val="007D63C1"/>
    <w:rsid w:val="007F208F"/>
    <w:rsid w:val="007F6251"/>
    <w:rsid w:val="00800DEB"/>
    <w:rsid w:val="00801973"/>
    <w:rsid w:val="00810F9C"/>
    <w:rsid w:val="00811D1F"/>
    <w:rsid w:val="00812F3C"/>
    <w:rsid w:val="0081547B"/>
    <w:rsid w:val="00827661"/>
    <w:rsid w:val="00833C0B"/>
    <w:rsid w:val="00833C7D"/>
    <w:rsid w:val="0083488C"/>
    <w:rsid w:val="00840752"/>
    <w:rsid w:val="008410C4"/>
    <w:rsid w:val="0084224D"/>
    <w:rsid w:val="00844576"/>
    <w:rsid w:val="00846AA8"/>
    <w:rsid w:val="00852170"/>
    <w:rsid w:val="00855EAD"/>
    <w:rsid w:val="0086772E"/>
    <w:rsid w:val="0087169A"/>
    <w:rsid w:val="00871E37"/>
    <w:rsid w:val="0087253B"/>
    <w:rsid w:val="00873A59"/>
    <w:rsid w:val="00893451"/>
    <w:rsid w:val="008A193A"/>
    <w:rsid w:val="008A6DBA"/>
    <w:rsid w:val="008B129C"/>
    <w:rsid w:val="008B6162"/>
    <w:rsid w:val="008B7F58"/>
    <w:rsid w:val="008D1ECE"/>
    <w:rsid w:val="008D2FB5"/>
    <w:rsid w:val="008D5439"/>
    <w:rsid w:val="008D6E83"/>
    <w:rsid w:val="008E235C"/>
    <w:rsid w:val="008E31A8"/>
    <w:rsid w:val="008E396E"/>
    <w:rsid w:val="008E57CD"/>
    <w:rsid w:val="008E69AB"/>
    <w:rsid w:val="008E6F5B"/>
    <w:rsid w:val="008F69CB"/>
    <w:rsid w:val="009000A3"/>
    <w:rsid w:val="0090513A"/>
    <w:rsid w:val="009102BC"/>
    <w:rsid w:val="00913234"/>
    <w:rsid w:val="00913D2C"/>
    <w:rsid w:val="0091401E"/>
    <w:rsid w:val="00917637"/>
    <w:rsid w:val="00920B5F"/>
    <w:rsid w:val="00923869"/>
    <w:rsid w:val="009262AD"/>
    <w:rsid w:val="00926961"/>
    <w:rsid w:val="00934C68"/>
    <w:rsid w:val="0094030F"/>
    <w:rsid w:val="009431E3"/>
    <w:rsid w:val="00943DE1"/>
    <w:rsid w:val="0094455F"/>
    <w:rsid w:val="00951575"/>
    <w:rsid w:val="00951C8E"/>
    <w:rsid w:val="009529E1"/>
    <w:rsid w:val="009564D8"/>
    <w:rsid w:val="00966228"/>
    <w:rsid w:val="009746A5"/>
    <w:rsid w:val="009812B5"/>
    <w:rsid w:val="00986A79"/>
    <w:rsid w:val="009911B9"/>
    <w:rsid w:val="009A669F"/>
    <w:rsid w:val="009B6240"/>
    <w:rsid w:val="009C06BA"/>
    <w:rsid w:val="009C2986"/>
    <w:rsid w:val="009C73C2"/>
    <w:rsid w:val="009E2984"/>
    <w:rsid w:val="009E3DE5"/>
    <w:rsid w:val="009E4133"/>
    <w:rsid w:val="009E4256"/>
    <w:rsid w:val="009E4990"/>
    <w:rsid w:val="009E55A4"/>
    <w:rsid w:val="009E76BA"/>
    <w:rsid w:val="009F0CC8"/>
    <w:rsid w:val="009F2026"/>
    <w:rsid w:val="009F4EF8"/>
    <w:rsid w:val="00A02505"/>
    <w:rsid w:val="00A1176A"/>
    <w:rsid w:val="00A11B6E"/>
    <w:rsid w:val="00A14E06"/>
    <w:rsid w:val="00A176C4"/>
    <w:rsid w:val="00A36438"/>
    <w:rsid w:val="00A44A88"/>
    <w:rsid w:val="00A5382C"/>
    <w:rsid w:val="00A6119C"/>
    <w:rsid w:val="00A61C13"/>
    <w:rsid w:val="00A62A1F"/>
    <w:rsid w:val="00A707BF"/>
    <w:rsid w:val="00A722B2"/>
    <w:rsid w:val="00A72E42"/>
    <w:rsid w:val="00A812A0"/>
    <w:rsid w:val="00A82135"/>
    <w:rsid w:val="00A82EF5"/>
    <w:rsid w:val="00A84AF8"/>
    <w:rsid w:val="00A84C92"/>
    <w:rsid w:val="00A84E46"/>
    <w:rsid w:val="00A85578"/>
    <w:rsid w:val="00A9369A"/>
    <w:rsid w:val="00A975A7"/>
    <w:rsid w:val="00AA1034"/>
    <w:rsid w:val="00AB1D95"/>
    <w:rsid w:val="00AB569C"/>
    <w:rsid w:val="00AB6ED3"/>
    <w:rsid w:val="00AC0D00"/>
    <w:rsid w:val="00AC0D4F"/>
    <w:rsid w:val="00AC7C2B"/>
    <w:rsid w:val="00AD0CE5"/>
    <w:rsid w:val="00AD33BC"/>
    <w:rsid w:val="00AD3ED0"/>
    <w:rsid w:val="00AD4D3D"/>
    <w:rsid w:val="00AD641B"/>
    <w:rsid w:val="00AE5F51"/>
    <w:rsid w:val="00AE6020"/>
    <w:rsid w:val="00AF4B15"/>
    <w:rsid w:val="00AF7318"/>
    <w:rsid w:val="00AF7463"/>
    <w:rsid w:val="00AF79D9"/>
    <w:rsid w:val="00B0455E"/>
    <w:rsid w:val="00B05A85"/>
    <w:rsid w:val="00B11C86"/>
    <w:rsid w:val="00B31036"/>
    <w:rsid w:val="00B3650A"/>
    <w:rsid w:val="00B37280"/>
    <w:rsid w:val="00B429FD"/>
    <w:rsid w:val="00B477DB"/>
    <w:rsid w:val="00B711F0"/>
    <w:rsid w:val="00B722CA"/>
    <w:rsid w:val="00B7265B"/>
    <w:rsid w:val="00B726C9"/>
    <w:rsid w:val="00B82A41"/>
    <w:rsid w:val="00B928D8"/>
    <w:rsid w:val="00B943A1"/>
    <w:rsid w:val="00BA1655"/>
    <w:rsid w:val="00BA6504"/>
    <w:rsid w:val="00BA67A5"/>
    <w:rsid w:val="00BB45BB"/>
    <w:rsid w:val="00BC6077"/>
    <w:rsid w:val="00BC751E"/>
    <w:rsid w:val="00BD191B"/>
    <w:rsid w:val="00BD5235"/>
    <w:rsid w:val="00BD69DF"/>
    <w:rsid w:val="00BD70A3"/>
    <w:rsid w:val="00BE4294"/>
    <w:rsid w:val="00BE5B0E"/>
    <w:rsid w:val="00BF2901"/>
    <w:rsid w:val="00BF5B57"/>
    <w:rsid w:val="00C00A44"/>
    <w:rsid w:val="00C02F89"/>
    <w:rsid w:val="00C0551D"/>
    <w:rsid w:val="00C074E8"/>
    <w:rsid w:val="00C15D94"/>
    <w:rsid w:val="00C30BEB"/>
    <w:rsid w:val="00C311D1"/>
    <w:rsid w:val="00C3182D"/>
    <w:rsid w:val="00C32009"/>
    <w:rsid w:val="00C34D66"/>
    <w:rsid w:val="00C35855"/>
    <w:rsid w:val="00C37613"/>
    <w:rsid w:val="00C42A52"/>
    <w:rsid w:val="00C43F8C"/>
    <w:rsid w:val="00C44E0B"/>
    <w:rsid w:val="00C45CF7"/>
    <w:rsid w:val="00C46FB1"/>
    <w:rsid w:val="00C546E9"/>
    <w:rsid w:val="00C66299"/>
    <w:rsid w:val="00C71262"/>
    <w:rsid w:val="00C71766"/>
    <w:rsid w:val="00C72EB6"/>
    <w:rsid w:val="00C80AFA"/>
    <w:rsid w:val="00C86561"/>
    <w:rsid w:val="00C91CCC"/>
    <w:rsid w:val="00CA6B78"/>
    <w:rsid w:val="00CA7BD1"/>
    <w:rsid w:val="00CB3555"/>
    <w:rsid w:val="00CB3A39"/>
    <w:rsid w:val="00CB5705"/>
    <w:rsid w:val="00CB6AB0"/>
    <w:rsid w:val="00CC3180"/>
    <w:rsid w:val="00CC39F5"/>
    <w:rsid w:val="00CD2207"/>
    <w:rsid w:val="00CE0659"/>
    <w:rsid w:val="00CE08EB"/>
    <w:rsid w:val="00CE3F2C"/>
    <w:rsid w:val="00CE515A"/>
    <w:rsid w:val="00CE5665"/>
    <w:rsid w:val="00CE5ADC"/>
    <w:rsid w:val="00CE6D1D"/>
    <w:rsid w:val="00CF1502"/>
    <w:rsid w:val="00CF240C"/>
    <w:rsid w:val="00CF2B7A"/>
    <w:rsid w:val="00CF4116"/>
    <w:rsid w:val="00CF5A47"/>
    <w:rsid w:val="00CF77F3"/>
    <w:rsid w:val="00D03B19"/>
    <w:rsid w:val="00D055C4"/>
    <w:rsid w:val="00D123C5"/>
    <w:rsid w:val="00D12498"/>
    <w:rsid w:val="00D13F91"/>
    <w:rsid w:val="00D1425F"/>
    <w:rsid w:val="00D1439E"/>
    <w:rsid w:val="00D14EC1"/>
    <w:rsid w:val="00D17E2A"/>
    <w:rsid w:val="00D240D6"/>
    <w:rsid w:val="00D2563B"/>
    <w:rsid w:val="00D269FA"/>
    <w:rsid w:val="00D2789E"/>
    <w:rsid w:val="00D31092"/>
    <w:rsid w:val="00D31C9E"/>
    <w:rsid w:val="00D33270"/>
    <w:rsid w:val="00D36E6D"/>
    <w:rsid w:val="00D4171D"/>
    <w:rsid w:val="00D42313"/>
    <w:rsid w:val="00D43F27"/>
    <w:rsid w:val="00D45124"/>
    <w:rsid w:val="00D4575E"/>
    <w:rsid w:val="00D45C50"/>
    <w:rsid w:val="00D46C46"/>
    <w:rsid w:val="00D50647"/>
    <w:rsid w:val="00D543CE"/>
    <w:rsid w:val="00D55BBB"/>
    <w:rsid w:val="00D56C05"/>
    <w:rsid w:val="00D6026E"/>
    <w:rsid w:val="00D60337"/>
    <w:rsid w:val="00D736E8"/>
    <w:rsid w:val="00D756C7"/>
    <w:rsid w:val="00D857D3"/>
    <w:rsid w:val="00D87396"/>
    <w:rsid w:val="00D910FC"/>
    <w:rsid w:val="00DA4368"/>
    <w:rsid w:val="00DA6744"/>
    <w:rsid w:val="00DB495A"/>
    <w:rsid w:val="00DB704C"/>
    <w:rsid w:val="00DC06FE"/>
    <w:rsid w:val="00DC3840"/>
    <w:rsid w:val="00DC5FFB"/>
    <w:rsid w:val="00DC6D53"/>
    <w:rsid w:val="00DD46FA"/>
    <w:rsid w:val="00DE398F"/>
    <w:rsid w:val="00DF0A78"/>
    <w:rsid w:val="00DF6B94"/>
    <w:rsid w:val="00E06F23"/>
    <w:rsid w:val="00E1733B"/>
    <w:rsid w:val="00E17DF8"/>
    <w:rsid w:val="00E25BFD"/>
    <w:rsid w:val="00E27D3E"/>
    <w:rsid w:val="00E31150"/>
    <w:rsid w:val="00E31FF6"/>
    <w:rsid w:val="00E33338"/>
    <w:rsid w:val="00E37A1E"/>
    <w:rsid w:val="00E4147A"/>
    <w:rsid w:val="00E45DD1"/>
    <w:rsid w:val="00E52DA4"/>
    <w:rsid w:val="00E53AAB"/>
    <w:rsid w:val="00E54BE8"/>
    <w:rsid w:val="00E62F55"/>
    <w:rsid w:val="00E643A1"/>
    <w:rsid w:val="00E64EC9"/>
    <w:rsid w:val="00E738CE"/>
    <w:rsid w:val="00E73EDB"/>
    <w:rsid w:val="00E74D3F"/>
    <w:rsid w:val="00E76232"/>
    <w:rsid w:val="00E801F7"/>
    <w:rsid w:val="00E84BCB"/>
    <w:rsid w:val="00E86AA0"/>
    <w:rsid w:val="00E9114F"/>
    <w:rsid w:val="00E95D10"/>
    <w:rsid w:val="00E9712B"/>
    <w:rsid w:val="00E97AFE"/>
    <w:rsid w:val="00E97C72"/>
    <w:rsid w:val="00EA0868"/>
    <w:rsid w:val="00EB5E3E"/>
    <w:rsid w:val="00EC2377"/>
    <w:rsid w:val="00EC2F75"/>
    <w:rsid w:val="00EC5C68"/>
    <w:rsid w:val="00EC6CFE"/>
    <w:rsid w:val="00EC71B2"/>
    <w:rsid w:val="00ED0920"/>
    <w:rsid w:val="00ED2296"/>
    <w:rsid w:val="00ED3A59"/>
    <w:rsid w:val="00ED4846"/>
    <w:rsid w:val="00ED4DD8"/>
    <w:rsid w:val="00EE642B"/>
    <w:rsid w:val="00EF11AF"/>
    <w:rsid w:val="00EF6B3D"/>
    <w:rsid w:val="00F009FF"/>
    <w:rsid w:val="00F05675"/>
    <w:rsid w:val="00F11521"/>
    <w:rsid w:val="00F16BBA"/>
    <w:rsid w:val="00F20BAA"/>
    <w:rsid w:val="00F33DD1"/>
    <w:rsid w:val="00F3635F"/>
    <w:rsid w:val="00F43BE7"/>
    <w:rsid w:val="00F55D8E"/>
    <w:rsid w:val="00F57026"/>
    <w:rsid w:val="00F5745A"/>
    <w:rsid w:val="00F5749B"/>
    <w:rsid w:val="00F5793C"/>
    <w:rsid w:val="00F623A6"/>
    <w:rsid w:val="00F666EB"/>
    <w:rsid w:val="00F72365"/>
    <w:rsid w:val="00F810DE"/>
    <w:rsid w:val="00F90F56"/>
    <w:rsid w:val="00F911FA"/>
    <w:rsid w:val="00F968DB"/>
    <w:rsid w:val="00FA0C0D"/>
    <w:rsid w:val="00FA4AB8"/>
    <w:rsid w:val="00FB0FC8"/>
    <w:rsid w:val="00FB3906"/>
    <w:rsid w:val="00FC5DFA"/>
    <w:rsid w:val="00FD1640"/>
    <w:rsid w:val="00FD4663"/>
    <w:rsid w:val="00FD51F9"/>
    <w:rsid w:val="00FD5236"/>
    <w:rsid w:val="00FE1786"/>
    <w:rsid w:val="00FE2EEC"/>
    <w:rsid w:val="00FE724B"/>
    <w:rsid w:val="00FF4B39"/>
    <w:rsid w:val="00FF5B63"/>
    <w:rsid w:val="00FF5D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2F44F"/>
  <w15:chartTrackingRefBased/>
  <w15:docId w15:val="{A4F1276D-4EA3-485B-8918-8F851A5E1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258"/>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541EE"/>
    <w:rPr>
      <w:sz w:val="16"/>
      <w:szCs w:val="16"/>
    </w:rPr>
  </w:style>
  <w:style w:type="paragraph" w:styleId="CommentText">
    <w:name w:val="annotation text"/>
    <w:basedOn w:val="Normal"/>
    <w:link w:val="CommentTextChar"/>
    <w:uiPriority w:val="99"/>
    <w:semiHidden/>
    <w:unhideWhenUsed/>
    <w:rsid w:val="004541EE"/>
    <w:pPr>
      <w:spacing w:line="240" w:lineRule="auto"/>
    </w:pPr>
    <w:rPr>
      <w:sz w:val="20"/>
      <w:szCs w:val="20"/>
    </w:rPr>
  </w:style>
  <w:style w:type="character" w:customStyle="1" w:styleId="CommentTextChar">
    <w:name w:val="Comment Text Char"/>
    <w:basedOn w:val="DefaultParagraphFont"/>
    <w:link w:val="CommentText"/>
    <w:uiPriority w:val="99"/>
    <w:semiHidden/>
    <w:rsid w:val="004541E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541EE"/>
    <w:rPr>
      <w:b/>
      <w:bCs/>
    </w:rPr>
  </w:style>
  <w:style w:type="character" w:customStyle="1" w:styleId="CommentSubjectChar">
    <w:name w:val="Comment Subject Char"/>
    <w:basedOn w:val="CommentTextChar"/>
    <w:link w:val="CommentSubject"/>
    <w:uiPriority w:val="99"/>
    <w:semiHidden/>
    <w:rsid w:val="004541EE"/>
    <w:rPr>
      <w:rFonts w:ascii="Calibri" w:eastAsia="Calibri" w:hAnsi="Calibri" w:cs="Times New Roman"/>
      <w:b/>
      <w:bCs/>
      <w:sz w:val="20"/>
      <w:szCs w:val="20"/>
    </w:rPr>
  </w:style>
  <w:style w:type="paragraph" w:styleId="Revision">
    <w:name w:val="Revision"/>
    <w:hidden/>
    <w:uiPriority w:val="99"/>
    <w:semiHidden/>
    <w:rsid w:val="005B2490"/>
    <w:pPr>
      <w:spacing w:after="0" w:line="240" w:lineRule="auto"/>
    </w:pPr>
    <w:rPr>
      <w:rFonts w:ascii="Calibri" w:eastAsia="Calibri" w:hAnsi="Calibri" w:cs="Times New Roman"/>
    </w:rPr>
  </w:style>
  <w:style w:type="paragraph" w:styleId="ListParagraph">
    <w:name w:val="List Paragraph"/>
    <w:basedOn w:val="Normal"/>
    <w:uiPriority w:val="34"/>
    <w:qFormat/>
    <w:rsid w:val="003043B0"/>
    <w:pPr>
      <w:ind w:left="720"/>
      <w:contextualSpacing/>
    </w:pPr>
  </w:style>
  <w:style w:type="paragraph" w:styleId="Header">
    <w:name w:val="header"/>
    <w:basedOn w:val="Normal"/>
    <w:link w:val="HeaderChar"/>
    <w:uiPriority w:val="99"/>
    <w:unhideWhenUsed/>
    <w:rsid w:val="00E64E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4EC9"/>
    <w:rPr>
      <w:rFonts w:ascii="Calibri" w:eastAsia="Calibri" w:hAnsi="Calibri" w:cs="Times New Roman"/>
    </w:rPr>
  </w:style>
  <w:style w:type="paragraph" w:styleId="Footer">
    <w:name w:val="footer"/>
    <w:basedOn w:val="Normal"/>
    <w:link w:val="FooterChar"/>
    <w:uiPriority w:val="99"/>
    <w:unhideWhenUsed/>
    <w:rsid w:val="00E64E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4EC9"/>
    <w:rPr>
      <w:rFonts w:ascii="Calibri" w:eastAsia="Calibri" w:hAnsi="Calibri" w:cs="Times New Roman"/>
    </w:rPr>
  </w:style>
  <w:style w:type="paragraph" w:customStyle="1" w:styleId="yiv0200373406msonormal">
    <w:name w:val="yiv0200373406msonormal"/>
    <w:basedOn w:val="Normal"/>
    <w:rsid w:val="00697C2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9952645227ydp520532ddyiv0200373406msonormal">
    <w:name w:val="yiv9952645227ydp520532ddyiv0200373406msonormal"/>
    <w:basedOn w:val="Normal"/>
    <w:rsid w:val="00195D45"/>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52854">
      <w:bodyDiv w:val="1"/>
      <w:marLeft w:val="0"/>
      <w:marRight w:val="0"/>
      <w:marTop w:val="0"/>
      <w:marBottom w:val="0"/>
      <w:divBdr>
        <w:top w:val="none" w:sz="0" w:space="0" w:color="auto"/>
        <w:left w:val="none" w:sz="0" w:space="0" w:color="auto"/>
        <w:bottom w:val="none" w:sz="0" w:space="0" w:color="auto"/>
        <w:right w:val="none" w:sz="0" w:space="0" w:color="auto"/>
      </w:divBdr>
    </w:div>
    <w:div w:id="1092970300">
      <w:bodyDiv w:val="1"/>
      <w:marLeft w:val="0"/>
      <w:marRight w:val="0"/>
      <w:marTop w:val="0"/>
      <w:marBottom w:val="0"/>
      <w:divBdr>
        <w:top w:val="none" w:sz="0" w:space="0" w:color="auto"/>
        <w:left w:val="none" w:sz="0" w:space="0" w:color="auto"/>
        <w:bottom w:val="none" w:sz="0" w:space="0" w:color="auto"/>
        <w:right w:val="none" w:sz="0" w:space="0" w:color="auto"/>
      </w:divBdr>
    </w:div>
    <w:div w:id="1097094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1148</Words>
  <Characters>6550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Greep</dc:creator>
  <cp:keywords/>
  <dc:description/>
  <cp:lastModifiedBy>Keith Porteous</cp:lastModifiedBy>
  <cp:revision>2</cp:revision>
  <dcterms:created xsi:type="dcterms:W3CDTF">2026-03-08T14:37:00Z</dcterms:created>
  <dcterms:modified xsi:type="dcterms:W3CDTF">2026-03-08T14:37:00Z</dcterms:modified>
</cp:coreProperties>
</file>